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071EE" w14:textId="1AA7A27C" w:rsidR="00874286" w:rsidRPr="00AA77C9" w:rsidRDefault="00AA77C9" w:rsidP="00AA77C9">
      <w:pPr>
        <w:pStyle w:val="NoSpacing"/>
        <w:jc w:val="center"/>
        <w:rPr>
          <w:b/>
          <w:sz w:val="44"/>
          <w:szCs w:val="44"/>
          <w:u w:val="single"/>
        </w:rPr>
      </w:pPr>
      <w:r w:rsidRPr="00AA77C9">
        <w:rPr>
          <w:b/>
          <w:sz w:val="44"/>
          <w:szCs w:val="44"/>
          <w:u w:val="single"/>
        </w:rPr>
        <w:t>Path Integrals</w:t>
      </w:r>
    </w:p>
    <w:p w14:paraId="64690F28" w14:textId="02628B26" w:rsidR="00AA77C9" w:rsidRDefault="00754E34" w:rsidP="00754E34">
      <w:pPr>
        <w:pStyle w:val="NoSpacing"/>
        <w:tabs>
          <w:tab w:val="left" w:pos="6895"/>
        </w:tabs>
      </w:pPr>
      <w:r>
        <w:tab/>
      </w:r>
    </w:p>
    <w:p w14:paraId="55964F06" w14:textId="77777777" w:rsidR="00754E34" w:rsidRDefault="00754E34" w:rsidP="00AA77C9">
      <w:pPr>
        <w:pStyle w:val="NoSpacing"/>
      </w:pPr>
    </w:p>
    <w:p w14:paraId="7F125359" w14:textId="6232630E" w:rsidR="00AA77C9" w:rsidRPr="00AA77C9" w:rsidRDefault="00AA77C9" w:rsidP="00AA77C9">
      <w:pPr>
        <w:pStyle w:val="NoSpacing"/>
        <w:rPr>
          <w:sz w:val="24"/>
          <w:szCs w:val="24"/>
        </w:rPr>
      </w:pPr>
      <w:r w:rsidRPr="00AA77C9">
        <w:rPr>
          <w:sz w:val="24"/>
          <w:szCs w:val="24"/>
        </w:rPr>
        <w:t>Say we have a process</w:t>
      </w:r>
      <w:r w:rsidR="00650060">
        <w:rPr>
          <w:sz w:val="24"/>
          <w:szCs w:val="24"/>
        </w:rPr>
        <w:t xml:space="preserve"> (</w:t>
      </w:r>
      <w:r w:rsidR="00650060">
        <w:rPr>
          <w:rFonts w:ascii="Calibri" w:hAnsi="Calibri" w:cs="Calibri"/>
          <w:sz w:val="24"/>
          <w:szCs w:val="24"/>
        </w:rPr>
        <w:t>·</w:t>
      </w:r>
      <w:r w:rsidR="00650060">
        <w:rPr>
          <w:sz w:val="24"/>
          <w:szCs w:val="24"/>
        </w:rPr>
        <w:t xml:space="preserve"> means Ito)</w:t>
      </w:r>
      <w:r w:rsidRPr="00AA77C9">
        <w:rPr>
          <w:sz w:val="24"/>
          <w:szCs w:val="24"/>
        </w:rPr>
        <w:t>:</w:t>
      </w:r>
    </w:p>
    <w:p w14:paraId="58E052A7" w14:textId="134C631C" w:rsidR="00AA77C9" w:rsidRDefault="00AA77C9" w:rsidP="00AA77C9">
      <w:pPr>
        <w:pStyle w:val="NoSpacing"/>
        <w:rPr>
          <w:sz w:val="24"/>
          <w:szCs w:val="24"/>
        </w:rPr>
      </w:pPr>
    </w:p>
    <w:p w14:paraId="7482E5F0" w14:textId="2E0F4097" w:rsidR="00AA77C9" w:rsidRPr="00AA77C9" w:rsidRDefault="000E3D7A" w:rsidP="00AA77C9">
      <w:pPr>
        <w:pStyle w:val="NoSpacing"/>
        <w:rPr>
          <w:sz w:val="24"/>
          <w:szCs w:val="24"/>
        </w:rPr>
      </w:pPr>
      <w:r w:rsidRPr="00802F9A">
        <w:rPr>
          <w:position w:val="-24"/>
        </w:rPr>
        <w:object w:dxaOrig="5800" w:dyaOrig="620" w14:anchorId="24DD8F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0.75pt;height:30.9pt" o:ole="" filled="t" fillcolor="#cfc">
            <v:imagedata r:id="rId5" o:title=""/>
          </v:shape>
          <o:OLEObject Type="Embed" ProgID="Equation.DSMT4" ShapeID="_x0000_i1025" DrawAspect="Content" ObjectID="_1798140635" r:id="rId6"/>
        </w:object>
      </w:r>
    </w:p>
    <w:p w14:paraId="2D4DE68D" w14:textId="1E0F68D8" w:rsidR="00AA77C9" w:rsidRDefault="00AA77C9" w:rsidP="00AA77C9">
      <w:pPr>
        <w:pStyle w:val="NoSpacing"/>
        <w:rPr>
          <w:sz w:val="24"/>
          <w:szCs w:val="24"/>
        </w:rPr>
      </w:pPr>
    </w:p>
    <w:p w14:paraId="5035EDA6" w14:textId="41FC44D4" w:rsidR="00650060" w:rsidRDefault="00963FD4" w:rsidP="00AA77C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(if 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</w:t>
      </w:r>
      <w:r>
        <w:rPr>
          <w:rFonts w:ascii="Cambria Math" w:hAnsi="Cambria Math"/>
          <w:sz w:val="24"/>
          <w:szCs w:val="24"/>
        </w:rPr>
        <w:t>≠</w:t>
      </w:r>
      <w:r>
        <w:rPr>
          <w:sz w:val="24"/>
          <w:szCs w:val="24"/>
        </w:rPr>
        <w:t xml:space="preserve"> 0, then have to do some contortions – not sure why – have to check out that file) </w:t>
      </w:r>
      <w:r w:rsidR="00650060">
        <w:rPr>
          <w:sz w:val="24"/>
          <w:szCs w:val="24"/>
        </w:rPr>
        <w:t>The w(t) = dW(t)/dt variables takes on many different paths, as illustrated below,</w:t>
      </w:r>
    </w:p>
    <w:p w14:paraId="31E91F21" w14:textId="77777777" w:rsidR="00650060" w:rsidRDefault="00650060" w:rsidP="00AA77C9">
      <w:pPr>
        <w:pStyle w:val="NoSpacing"/>
        <w:rPr>
          <w:sz w:val="24"/>
          <w:szCs w:val="24"/>
        </w:rPr>
      </w:pPr>
    </w:p>
    <w:p w14:paraId="554A2B91" w14:textId="5ED7F644" w:rsidR="00650060" w:rsidRDefault="00650060" w:rsidP="00AA77C9">
      <w:pPr>
        <w:pStyle w:val="NoSpacing"/>
        <w:rPr>
          <w:sz w:val="24"/>
          <w:szCs w:val="24"/>
        </w:rPr>
      </w:pPr>
      <w:r w:rsidRPr="00076689">
        <w:rPr>
          <w:rFonts w:ascii="Calibri" w:hAnsi="Calibri"/>
          <w:bCs/>
          <w:sz w:val="24"/>
        </w:rPr>
        <w:object w:dxaOrig="4824" w:dyaOrig="3072" w14:anchorId="6E12B5DE">
          <v:shape id="_x0000_i1026" type="#_x0000_t75" style="width:240pt;height:156.45pt" o:ole="">
            <v:imagedata r:id="rId7" o:title=""/>
          </v:shape>
          <o:OLEObject Type="Embed" ProgID="PBrush" ShapeID="_x0000_i1026" DrawAspect="Content" ObjectID="_1798140636" r:id="rId8"/>
        </w:object>
      </w:r>
    </w:p>
    <w:p w14:paraId="655E4F3D" w14:textId="20AD4FE1" w:rsidR="00650060" w:rsidRDefault="00650060" w:rsidP="00AA77C9">
      <w:pPr>
        <w:pStyle w:val="NoSpacing"/>
        <w:rPr>
          <w:sz w:val="24"/>
          <w:szCs w:val="24"/>
        </w:rPr>
      </w:pPr>
    </w:p>
    <w:p w14:paraId="35CE19C6" w14:textId="21CDD284" w:rsidR="000E3D7A" w:rsidRDefault="000E3D7A" w:rsidP="00AA77C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consequently X(t) will take many different paths of course.  A</w:t>
      </w:r>
      <w:r w:rsidRPr="00AA77C9">
        <w:rPr>
          <w:sz w:val="24"/>
          <w:szCs w:val="24"/>
        </w:rPr>
        <w:t xml:space="preserve">nd </w:t>
      </w:r>
      <w:r>
        <w:rPr>
          <w:sz w:val="24"/>
          <w:szCs w:val="24"/>
        </w:rPr>
        <w:t>we’d like to calculate two things.  First I wanna look at the probability (density) of taking a particular path P(X</w:t>
      </w:r>
      <w:r>
        <w:rPr>
          <w:sz w:val="24"/>
          <w:szCs w:val="24"/>
          <w:vertAlign w:val="subscript"/>
        </w:rPr>
        <w:t>path</w:t>
      </w:r>
      <w:r>
        <w:rPr>
          <w:sz w:val="24"/>
          <w:szCs w:val="24"/>
        </w:rPr>
        <w:t xml:space="preserve">(t)).  The path integral apparatus would provide a natural framework within which to consider this question.  And then after that, I’d like to go back and apply this to P(X(t)).  </w:t>
      </w:r>
    </w:p>
    <w:p w14:paraId="584801BC" w14:textId="5D778035" w:rsidR="000E3D7A" w:rsidRDefault="000E3D7A" w:rsidP="00AA77C9">
      <w:pPr>
        <w:pStyle w:val="NoSpacing"/>
        <w:rPr>
          <w:sz w:val="24"/>
          <w:szCs w:val="24"/>
        </w:rPr>
      </w:pPr>
    </w:p>
    <w:p w14:paraId="4C7E5535" w14:textId="42C787CC" w:rsidR="000E3D7A" w:rsidRPr="000E3D7A" w:rsidRDefault="000E3D7A" w:rsidP="00AA77C9">
      <w:pPr>
        <w:pStyle w:val="NoSpacing"/>
        <w:rPr>
          <w:b/>
          <w:sz w:val="24"/>
          <w:szCs w:val="24"/>
        </w:rPr>
      </w:pPr>
      <w:r w:rsidRPr="000E3D7A">
        <w:rPr>
          <w:b/>
          <w:sz w:val="24"/>
          <w:szCs w:val="24"/>
        </w:rPr>
        <w:t>Probability of Particular Path</w:t>
      </w:r>
      <w:r w:rsidR="00C97084">
        <w:rPr>
          <w:b/>
          <w:sz w:val="24"/>
          <w:szCs w:val="24"/>
        </w:rPr>
        <w:t xml:space="preserve"> from X(0) = 0 to X(t) = X: P(</w:t>
      </w:r>
      <w:r w:rsidR="00C97084">
        <w:rPr>
          <w:rFonts w:ascii="Calibri" w:hAnsi="Calibri" w:cs="Calibri"/>
          <w:b/>
          <w:sz w:val="24"/>
          <w:szCs w:val="24"/>
        </w:rPr>
        <w:t>ξ</w:t>
      </w:r>
      <w:r w:rsidR="00C97084">
        <w:rPr>
          <w:b/>
          <w:sz w:val="24"/>
          <w:szCs w:val="24"/>
        </w:rPr>
        <w:t>(t))</w:t>
      </w:r>
    </w:p>
    <w:p w14:paraId="125466A7" w14:textId="73DE22B8" w:rsidR="00AA77C9" w:rsidRPr="00AA77C9" w:rsidRDefault="000E3D7A" w:rsidP="00AA77C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And we’d like to consider the probability density for a particular path.  </w:t>
      </w:r>
      <w:r w:rsidR="00D351F0">
        <w:rPr>
          <w:sz w:val="24"/>
          <w:szCs w:val="24"/>
        </w:rPr>
        <w:t xml:space="preserve">We </w:t>
      </w:r>
      <w:r w:rsidR="00AA77C9" w:rsidRPr="00AA77C9">
        <w:rPr>
          <w:sz w:val="24"/>
          <w:szCs w:val="24"/>
        </w:rPr>
        <w:t>can write this in terms of a path integral.  First consider the probability of going from X</w:t>
      </w:r>
      <w:r w:rsidR="00AA77C9" w:rsidRPr="00AA77C9">
        <w:rPr>
          <w:sz w:val="24"/>
          <w:szCs w:val="24"/>
          <w:vertAlign w:val="subscript"/>
        </w:rPr>
        <w:t>0</w:t>
      </w:r>
      <w:r w:rsidR="00AA77C9" w:rsidRPr="00AA77C9">
        <w:rPr>
          <w:sz w:val="24"/>
          <w:szCs w:val="24"/>
        </w:rPr>
        <w:t xml:space="preserve"> to X in time t </w:t>
      </w:r>
      <w:r w:rsidR="00AA77C9" w:rsidRPr="00AA77C9">
        <w:rPr>
          <w:i/>
          <w:iCs/>
          <w:sz w:val="24"/>
          <w:szCs w:val="24"/>
        </w:rPr>
        <w:t xml:space="preserve">along a particular path </w:t>
      </w:r>
      <w:r w:rsidR="00AA77C9" w:rsidRPr="00AA77C9">
        <w:rPr>
          <w:sz w:val="24"/>
          <w:szCs w:val="24"/>
        </w:rPr>
        <w:t>X(t) = [</w:t>
      </w:r>
      <w:r w:rsidR="00AA77C9" w:rsidRPr="00AA77C9">
        <w:rPr>
          <w:sz w:val="24"/>
          <w:szCs w:val="24"/>
          <w:lang w:val="el-GR"/>
        </w:rPr>
        <w:t>ξ</w:t>
      </w:r>
      <w:r w:rsidR="00AA77C9" w:rsidRPr="00AA77C9">
        <w:rPr>
          <w:sz w:val="24"/>
          <w:szCs w:val="24"/>
          <w:vertAlign w:val="subscript"/>
        </w:rPr>
        <w:t>1</w:t>
      </w:r>
      <w:r w:rsidR="00AA77C9" w:rsidRPr="00AA77C9">
        <w:rPr>
          <w:sz w:val="24"/>
          <w:szCs w:val="24"/>
        </w:rPr>
        <w:t xml:space="preserve">, </w:t>
      </w:r>
      <w:r w:rsidR="00AA77C9" w:rsidRPr="00AA77C9">
        <w:rPr>
          <w:sz w:val="24"/>
          <w:szCs w:val="24"/>
          <w:lang w:val="el-GR"/>
        </w:rPr>
        <w:t xml:space="preserve">ξ </w:t>
      </w:r>
      <w:r w:rsidR="00AA77C9" w:rsidRPr="00AA77C9">
        <w:rPr>
          <w:sz w:val="24"/>
          <w:szCs w:val="24"/>
          <w:vertAlign w:val="subscript"/>
        </w:rPr>
        <w:t>2</w:t>
      </w:r>
      <w:r w:rsidR="00AA77C9" w:rsidRPr="00AA77C9">
        <w:rPr>
          <w:sz w:val="24"/>
          <w:szCs w:val="24"/>
        </w:rPr>
        <w:t xml:space="preserve">, …, </w:t>
      </w:r>
      <w:r w:rsidR="00AA77C9" w:rsidRPr="00AA77C9">
        <w:rPr>
          <w:sz w:val="24"/>
          <w:szCs w:val="24"/>
          <w:lang w:val="el-GR"/>
        </w:rPr>
        <w:t>ξ</w:t>
      </w:r>
      <w:r w:rsidR="00AA77C9" w:rsidRPr="00AA77C9">
        <w:rPr>
          <w:sz w:val="24"/>
          <w:szCs w:val="24"/>
          <w:vertAlign w:val="subscript"/>
        </w:rPr>
        <w:t>N</w:t>
      </w:r>
      <w:r w:rsidR="00AA77C9" w:rsidRPr="00AA77C9">
        <w:rPr>
          <w:sz w:val="24"/>
          <w:szCs w:val="24"/>
        </w:rPr>
        <w:t xml:space="preserve"> = X] in discreet space.  The process equations and </w:t>
      </w:r>
      <w:r w:rsidR="0000075D">
        <w:rPr>
          <w:sz w:val="24"/>
          <w:szCs w:val="24"/>
        </w:rPr>
        <w:t xml:space="preserve">(conditional) </w:t>
      </w:r>
      <w:r w:rsidR="00AA77C9" w:rsidRPr="00AA77C9">
        <w:rPr>
          <w:sz w:val="24"/>
          <w:szCs w:val="24"/>
        </w:rPr>
        <w:t>probabilities are, discreetly:</w:t>
      </w:r>
    </w:p>
    <w:p w14:paraId="2D98DF67" w14:textId="5F008498" w:rsidR="00AA77C9" w:rsidRDefault="00AA77C9" w:rsidP="00AA77C9">
      <w:pPr>
        <w:pStyle w:val="NoSpacing"/>
        <w:rPr>
          <w:sz w:val="24"/>
          <w:szCs w:val="24"/>
        </w:rPr>
      </w:pPr>
    </w:p>
    <w:p w14:paraId="31EBAA7D" w14:textId="3CF195BE" w:rsidR="00AA77C9" w:rsidRDefault="009B02FE" w:rsidP="00AA77C9">
      <w:pPr>
        <w:pStyle w:val="NoSpacing"/>
      </w:pPr>
      <w:r w:rsidRPr="009B02FE">
        <w:rPr>
          <w:position w:val="-68"/>
        </w:rPr>
        <w:object w:dxaOrig="4800" w:dyaOrig="1480" w14:anchorId="7A08FAB0">
          <v:shape id="_x0000_i1027" type="#_x0000_t75" style="width:240.9pt;height:73.85pt" o:ole="">
            <v:imagedata r:id="rId9" o:title=""/>
          </v:shape>
          <o:OLEObject Type="Embed" ProgID="Equation.DSMT4" ShapeID="_x0000_i1027" DrawAspect="Content" ObjectID="_1798140637" r:id="rId10"/>
        </w:object>
      </w:r>
    </w:p>
    <w:p w14:paraId="6AF1BF27" w14:textId="573F1B26" w:rsidR="00AA77C9" w:rsidRDefault="00AA77C9" w:rsidP="00AA77C9">
      <w:pPr>
        <w:pStyle w:val="NoSpacing"/>
      </w:pPr>
    </w:p>
    <w:p w14:paraId="2B0174DF" w14:textId="3197AA45" w:rsidR="00AA77C9" w:rsidRPr="00AA77C9" w:rsidRDefault="00AA77C9" w:rsidP="00AA77C9">
      <w:pPr>
        <w:pStyle w:val="NoSpacing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6BD83C" wp14:editId="6A3DD22E">
                <wp:simplePos x="0" y="0"/>
                <wp:positionH relativeFrom="column">
                  <wp:posOffset>0</wp:posOffset>
                </wp:positionH>
                <wp:positionV relativeFrom="paragraph">
                  <wp:posOffset>66274</wp:posOffset>
                </wp:positionV>
                <wp:extent cx="989813" cy="0"/>
                <wp:effectExtent l="0" t="76200" r="20320" b="95250"/>
                <wp:wrapNone/>
                <wp:docPr id="16" name="Straight Arrow Connector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4CC1D6-1F27-49D3-90B4-D8E5A2EF156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981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E6ED60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0;margin-top:5.2pt;width:77.9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" strokecolor="#4472c4 [3204]" strokeweight="1.5pt">
                <v:stroke endarrow="block" joinstyle="miter"/>
                <o:lock v:ext="edit" shapetype="f"/>
              </v:shape>
            </w:pict>
          </mc:Fallback>
        </mc:AlternateContent>
      </w:r>
    </w:p>
    <w:p w14:paraId="31D1D22B" w14:textId="59787F21" w:rsidR="00AA77C9" w:rsidRPr="00AA77C9" w:rsidRDefault="00AA77C9" w:rsidP="00AA77C9">
      <w:pPr>
        <w:pStyle w:val="NoSpacing"/>
        <w:rPr>
          <w:sz w:val="24"/>
          <w:szCs w:val="24"/>
        </w:rPr>
      </w:pPr>
    </w:p>
    <w:p w14:paraId="7EB20813" w14:textId="66E92EA5" w:rsidR="00AA77C9" w:rsidRPr="00AA77C9" w:rsidRDefault="000E3D7A" w:rsidP="00AA77C9">
      <w:pPr>
        <w:pStyle w:val="NoSpacing"/>
        <w:rPr>
          <w:sz w:val="24"/>
          <w:szCs w:val="24"/>
        </w:rPr>
      </w:pPr>
      <w:r w:rsidRPr="000E3D7A">
        <w:rPr>
          <w:position w:val="-86"/>
        </w:rPr>
        <w:object w:dxaOrig="10560" w:dyaOrig="1840" w14:anchorId="6175B03D">
          <v:shape id="_x0000_i1028" type="#_x0000_t75" style="width:514.6pt;height:90pt" o:ole="">
            <v:imagedata r:id="rId11" o:title=""/>
          </v:shape>
          <o:OLEObject Type="Embed" ProgID="Equation.DSMT4" ShapeID="_x0000_i1028" DrawAspect="Content" ObjectID="_1798140638" r:id="rId12"/>
        </w:object>
      </w:r>
    </w:p>
    <w:p w14:paraId="5280F6FF" w14:textId="77777777" w:rsidR="00943C98" w:rsidRPr="00AA77C9" w:rsidRDefault="00943C98" w:rsidP="00AA77C9">
      <w:pPr>
        <w:pStyle w:val="NoSpacing"/>
        <w:rPr>
          <w:sz w:val="24"/>
          <w:szCs w:val="24"/>
        </w:rPr>
      </w:pPr>
    </w:p>
    <w:p w14:paraId="69F92E4B" w14:textId="77777777" w:rsidR="00AA77C9" w:rsidRPr="00AA77C9" w:rsidRDefault="00AA77C9" w:rsidP="00AA77C9">
      <w:pPr>
        <w:pStyle w:val="NoSpacing"/>
        <w:rPr>
          <w:sz w:val="24"/>
          <w:szCs w:val="24"/>
        </w:rPr>
      </w:pPr>
      <w:r w:rsidRPr="00AA77C9">
        <w:rPr>
          <w:sz w:val="24"/>
          <w:szCs w:val="24"/>
        </w:rPr>
        <w:t>And so, the probability of the whole path is just the product of probabilities….</w:t>
      </w:r>
    </w:p>
    <w:p w14:paraId="73318304" w14:textId="096FF622" w:rsidR="00AA77C9" w:rsidRDefault="00AA77C9" w:rsidP="00AA77C9">
      <w:pPr>
        <w:pStyle w:val="NoSpacing"/>
        <w:rPr>
          <w:sz w:val="24"/>
          <w:szCs w:val="24"/>
        </w:rPr>
      </w:pPr>
    </w:p>
    <w:p w14:paraId="27423897" w14:textId="414993EE" w:rsidR="00AA77C9" w:rsidRDefault="0000075D" w:rsidP="00AA77C9">
      <w:pPr>
        <w:pStyle w:val="NoSpacing"/>
        <w:rPr>
          <w:sz w:val="24"/>
          <w:szCs w:val="24"/>
        </w:rPr>
      </w:pPr>
      <w:r w:rsidRPr="0000075D">
        <w:rPr>
          <w:position w:val="-64"/>
        </w:rPr>
        <w:object w:dxaOrig="6720" w:dyaOrig="1400" w14:anchorId="3E011C72">
          <v:shape id="_x0000_i1029" type="#_x0000_t75" style="width:336pt;height:70.6pt" o:ole="">
            <v:imagedata r:id="rId13" o:title=""/>
          </v:shape>
          <o:OLEObject Type="Embed" ProgID="Equation.DSMT4" ShapeID="_x0000_i1029" DrawAspect="Content" ObjectID="_1798140639" r:id="rId14"/>
        </w:object>
      </w:r>
    </w:p>
    <w:p w14:paraId="7F0A3473" w14:textId="77777777" w:rsidR="009B02FE" w:rsidRDefault="009B02FE" w:rsidP="00AA77C9">
      <w:pPr>
        <w:pStyle w:val="NoSpacing"/>
        <w:rPr>
          <w:sz w:val="24"/>
          <w:szCs w:val="24"/>
        </w:rPr>
      </w:pPr>
    </w:p>
    <w:p w14:paraId="47B7BAA9" w14:textId="08A6B8BF" w:rsidR="00AA77C9" w:rsidRPr="00AA77C9" w:rsidRDefault="00AA77C9" w:rsidP="00AA77C9">
      <w:pPr>
        <w:pStyle w:val="NoSpacing"/>
        <w:rPr>
          <w:sz w:val="24"/>
          <w:szCs w:val="24"/>
        </w:rPr>
      </w:pPr>
      <w:r w:rsidRPr="00AA77C9">
        <w:rPr>
          <w:sz w:val="24"/>
          <w:szCs w:val="24"/>
        </w:rPr>
        <w:t>Filling in the expression for the white noise probability distribution, and also a Fourier representation of the delta function, we have:</w:t>
      </w:r>
    </w:p>
    <w:p w14:paraId="78A8A70C" w14:textId="791D6307" w:rsidR="00AA77C9" w:rsidRDefault="00AA77C9" w:rsidP="00AA77C9">
      <w:pPr>
        <w:pStyle w:val="NoSpacing"/>
        <w:rPr>
          <w:sz w:val="24"/>
          <w:szCs w:val="24"/>
        </w:rPr>
      </w:pPr>
    </w:p>
    <w:p w14:paraId="776D047E" w14:textId="6A300408" w:rsidR="00AA77C9" w:rsidRDefault="009B02FE" w:rsidP="00AA77C9">
      <w:pPr>
        <w:pStyle w:val="NoSpacing"/>
        <w:rPr>
          <w:sz w:val="24"/>
          <w:szCs w:val="24"/>
        </w:rPr>
      </w:pPr>
      <w:r w:rsidRPr="00802F9A">
        <w:rPr>
          <w:position w:val="-34"/>
        </w:rPr>
        <w:object w:dxaOrig="6460" w:dyaOrig="840" w14:anchorId="329D63E1">
          <v:shape id="_x0000_i1030" type="#_x0000_t75" style="width:323.1pt;height:42pt" o:ole="">
            <v:imagedata r:id="rId15" o:title=""/>
          </v:shape>
          <o:OLEObject Type="Embed" ProgID="Equation.DSMT4" ShapeID="_x0000_i1030" DrawAspect="Content" ObjectID="_1798140640" r:id="rId16"/>
        </w:object>
      </w:r>
    </w:p>
    <w:p w14:paraId="6B7483B0" w14:textId="77777777" w:rsidR="00AA77C9" w:rsidRDefault="00AA77C9" w:rsidP="00AA77C9">
      <w:pPr>
        <w:pStyle w:val="NoSpacing"/>
        <w:rPr>
          <w:sz w:val="24"/>
          <w:szCs w:val="24"/>
        </w:rPr>
      </w:pPr>
    </w:p>
    <w:p w14:paraId="7DE7C9E4" w14:textId="77777777" w:rsidR="00AA77C9" w:rsidRPr="00AA77C9" w:rsidRDefault="00AA77C9" w:rsidP="00AA77C9">
      <w:pPr>
        <w:pStyle w:val="NoSpacing"/>
        <w:rPr>
          <w:sz w:val="24"/>
          <w:szCs w:val="24"/>
        </w:rPr>
      </w:pPr>
      <w:r w:rsidRPr="00AA77C9">
        <w:rPr>
          <w:sz w:val="24"/>
          <w:szCs w:val="24"/>
        </w:rPr>
        <w:t xml:space="preserve">We can do the </w:t>
      </w:r>
      <w:r w:rsidRPr="00AA77C9">
        <w:rPr>
          <w:sz w:val="24"/>
          <w:szCs w:val="24"/>
          <w:lang w:val="el-GR"/>
        </w:rPr>
        <w:t>Δ</w:t>
      </w:r>
      <w:r w:rsidRPr="00AA77C9">
        <w:rPr>
          <w:sz w:val="24"/>
          <w:szCs w:val="24"/>
        </w:rPr>
        <w:t>W integrals…</w:t>
      </w:r>
    </w:p>
    <w:p w14:paraId="6A727C77" w14:textId="451DDAD7" w:rsidR="00AA77C9" w:rsidRDefault="00AA77C9" w:rsidP="00AA77C9">
      <w:pPr>
        <w:pStyle w:val="NoSpacing"/>
        <w:rPr>
          <w:sz w:val="24"/>
          <w:szCs w:val="24"/>
        </w:rPr>
      </w:pPr>
    </w:p>
    <w:p w14:paraId="25613C61" w14:textId="54B65BF7" w:rsidR="00AA77C9" w:rsidRDefault="00943C98" w:rsidP="00AA77C9">
      <w:pPr>
        <w:pStyle w:val="NoSpacing"/>
        <w:rPr>
          <w:sz w:val="24"/>
          <w:szCs w:val="24"/>
        </w:rPr>
      </w:pPr>
      <w:r w:rsidRPr="00802F9A">
        <w:rPr>
          <w:position w:val="-28"/>
        </w:rPr>
        <w:object w:dxaOrig="4500" w:dyaOrig="700" w14:anchorId="408565E5">
          <v:shape id="_x0000_i1031" type="#_x0000_t75" style="width:245.55pt;height:37.4pt" o:ole="">
            <v:imagedata r:id="rId17" o:title=""/>
          </v:shape>
          <o:OLEObject Type="Embed" ProgID="Equation.DSMT4" ShapeID="_x0000_i1031" DrawAspect="Content" ObjectID="_1798140641" r:id="rId18"/>
        </w:object>
      </w:r>
      <w:r w:rsidR="00D351F0">
        <w:t xml:space="preserve"> </w:t>
      </w:r>
    </w:p>
    <w:p w14:paraId="6822C8EC" w14:textId="29DD28E4" w:rsidR="00AA77C9" w:rsidRDefault="00AA77C9" w:rsidP="00AA77C9">
      <w:pPr>
        <w:pStyle w:val="NoSpacing"/>
        <w:rPr>
          <w:sz w:val="24"/>
          <w:szCs w:val="24"/>
        </w:rPr>
      </w:pPr>
    </w:p>
    <w:p w14:paraId="495D1FA2" w14:textId="0A4D9108" w:rsidR="00AA77C9" w:rsidRPr="00AA77C9" w:rsidRDefault="000E3D7A" w:rsidP="00AA77C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Letting </w:t>
      </w:r>
      <w:r>
        <w:rPr>
          <w:rFonts w:ascii="Calibri" w:hAnsi="Calibri" w:cs="Calibri"/>
          <w:sz w:val="24"/>
          <w:szCs w:val="24"/>
        </w:rPr>
        <w:t>ξ</w:t>
      </w:r>
      <w:r>
        <w:rPr>
          <w:sz w:val="24"/>
          <w:szCs w:val="24"/>
        </w:rPr>
        <w:t xml:space="preserve">(t) denote our path, </w:t>
      </w:r>
      <w:r w:rsidR="00AA77C9" w:rsidRPr="00AA77C9">
        <w:rPr>
          <w:sz w:val="24"/>
          <w:szCs w:val="24"/>
        </w:rPr>
        <w:t>we have something like</w:t>
      </w:r>
      <w:r>
        <w:rPr>
          <w:sz w:val="24"/>
          <w:szCs w:val="24"/>
        </w:rPr>
        <w:t xml:space="preserve">.  </w:t>
      </w:r>
    </w:p>
    <w:p w14:paraId="24767E6F" w14:textId="77777777" w:rsidR="00AA77C9" w:rsidRDefault="00AA77C9" w:rsidP="00AA77C9">
      <w:pPr>
        <w:pStyle w:val="NoSpacing"/>
        <w:rPr>
          <w:sz w:val="24"/>
          <w:szCs w:val="24"/>
        </w:rPr>
      </w:pPr>
    </w:p>
    <w:p w14:paraId="4A9F1FD9" w14:textId="1015136C" w:rsidR="00AA77C9" w:rsidRDefault="0018211D" w:rsidP="00AA77C9">
      <w:pPr>
        <w:pStyle w:val="NoSpacing"/>
        <w:rPr>
          <w:sz w:val="24"/>
          <w:szCs w:val="24"/>
        </w:rPr>
      </w:pPr>
      <w:r w:rsidRPr="00802F9A">
        <w:rPr>
          <w:position w:val="-16"/>
        </w:rPr>
        <w:object w:dxaOrig="9480" w:dyaOrig="720" w14:anchorId="58E9FE82">
          <v:shape id="_x0000_i1032" type="#_x0000_t75" style="width:525.25pt;height:40.6pt" o:ole="" o:bordertopcolor="#33f" o:borderleftcolor="#33f" o:borderbottomcolor="#33f" o:borderrightcolor="#33f" fillcolor="#cfc">
            <v:imagedata r:id="rId19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32" DrawAspect="Content" ObjectID="_1798140642" r:id="rId20"/>
        </w:object>
      </w:r>
    </w:p>
    <w:p w14:paraId="68C9D0C2" w14:textId="1C4D662F" w:rsidR="00AA77C9" w:rsidRDefault="00AA77C9" w:rsidP="00AA77C9">
      <w:pPr>
        <w:pStyle w:val="NoSpacing"/>
        <w:rPr>
          <w:sz w:val="24"/>
          <w:szCs w:val="24"/>
        </w:rPr>
      </w:pPr>
    </w:p>
    <w:p w14:paraId="0000CC4D" w14:textId="4BA35AC5" w:rsidR="00A33C2A" w:rsidRDefault="00943C98" w:rsidP="00AA77C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(don’</w:t>
      </w:r>
      <w:r w:rsidR="001A29DB">
        <w:rPr>
          <w:sz w:val="24"/>
          <w:szCs w:val="24"/>
        </w:rPr>
        <w:t>t</w:t>
      </w:r>
      <w:r>
        <w:rPr>
          <w:sz w:val="24"/>
          <w:szCs w:val="24"/>
        </w:rPr>
        <w:t xml:space="preserve"> confuse differential D with diffusion D)  </w:t>
      </w:r>
      <w:r w:rsidR="00AA77C9" w:rsidRPr="00AA77C9">
        <w:rPr>
          <w:sz w:val="24"/>
          <w:szCs w:val="24"/>
        </w:rPr>
        <w:t>Now we could do the k(t) integral technically</w:t>
      </w:r>
      <w:r w:rsidR="00A33C2A">
        <w:rPr>
          <w:sz w:val="24"/>
          <w:szCs w:val="24"/>
        </w:rPr>
        <w:t>.  We would find</w:t>
      </w:r>
      <w:r w:rsidR="00F57FE0">
        <w:rPr>
          <w:sz w:val="24"/>
          <w:szCs w:val="24"/>
        </w:rPr>
        <w:t xml:space="preserve"> (might check out Path Integrals folder for more on this, and the prefactor)</w:t>
      </w:r>
      <w:r w:rsidR="00A33C2A">
        <w:rPr>
          <w:sz w:val="24"/>
          <w:szCs w:val="24"/>
        </w:rPr>
        <w:t>:</w:t>
      </w:r>
      <w:r w:rsidR="006C65B6">
        <w:rPr>
          <w:sz w:val="24"/>
          <w:szCs w:val="24"/>
        </w:rPr>
        <w:t xml:space="preserve"> </w:t>
      </w:r>
    </w:p>
    <w:p w14:paraId="56B50845" w14:textId="77777777" w:rsidR="00A33C2A" w:rsidRDefault="00A33C2A" w:rsidP="00AA77C9">
      <w:pPr>
        <w:pStyle w:val="NoSpacing"/>
        <w:rPr>
          <w:sz w:val="24"/>
          <w:szCs w:val="24"/>
        </w:rPr>
      </w:pPr>
    </w:p>
    <w:p w14:paraId="17D2A1EE" w14:textId="2772CC91" w:rsidR="00A33C2A" w:rsidRDefault="0018211D" w:rsidP="00AA77C9">
      <w:pPr>
        <w:pStyle w:val="NoSpacing"/>
        <w:rPr>
          <w:sz w:val="24"/>
          <w:szCs w:val="24"/>
        </w:rPr>
      </w:pPr>
      <w:r w:rsidRPr="00F57FE0">
        <w:rPr>
          <w:position w:val="-14"/>
        </w:rPr>
        <w:object w:dxaOrig="6840" w:dyaOrig="880" w14:anchorId="3F05B8F8">
          <v:shape id="_x0000_i1033" type="#_x0000_t75" style="width:342pt;height:44.3pt" o:ole="" o:bordertopcolor="blue" o:borderleftcolor="blue" o:borderbottomcolor="blue" o:borderrightcolor="blue">
            <v:imagedata r:id="rId21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33" DrawAspect="Content" ObjectID="_1798140643" r:id="rId22"/>
        </w:object>
      </w:r>
    </w:p>
    <w:p w14:paraId="7DCDFADB" w14:textId="77777777" w:rsidR="00A33C2A" w:rsidRDefault="00A33C2A" w:rsidP="00AA77C9">
      <w:pPr>
        <w:pStyle w:val="NoSpacing"/>
        <w:rPr>
          <w:sz w:val="24"/>
          <w:szCs w:val="24"/>
        </w:rPr>
      </w:pPr>
    </w:p>
    <w:p w14:paraId="2E4322A0" w14:textId="6ED68319" w:rsidR="00C97084" w:rsidRDefault="001A5D95" w:rsidP="00AA77C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Moving on,</w:t>
      </w:r>
    </w:p>
    <w:p w14:paraId="0B07AA2C" w14:textId="77777777" w:rsidR="001A5D95" w:rsidRDefault="001A5D95" w:rsidP="00AA77C9">
      <w:pPr>
        <w:pStyle w:val="NoSpacing"/>
        <w:rPr>
          <w:sz w:val="24"/>
          <w:szCs w:val="24"/>
        </w:rPr>
      </w:pPr>
    </w:p>
    <w:p w14:paraId="3024495C" w14:textId="2D2A73D8" w:rsidR="00C97084" w:rsidRPr="00C97084" w:rsidRDefault="00C97084" w:rsidP="00AA77C9">
      <w:pPr>
        <w:pStyle w:val="NoSpacing"/>
        <w:rPr>
          <w:b/>
          <w:sz w:val="24"/>
          <w:szCs w:val="24"/>
        </w:rPr>
      </w:pPr>
      <w:r w:rsidRPr="00C97084">
        <w:rPr>
          <w:b/>
          <w:sz w:val="24"/>
          <w:szCs w:val="24"/>
        </w:rPr>
        <w:t>Probability of P(X(t)</w:t>
      </w:r>
      <w:r>
        <w:rPr>
          <w:b/>
          <w:sz w:val="24"/>
          <w:szCs w:val="24"/>
        </w:rPr>
        <w:t>)</w:t>
      </w:r>
    </w:p>
    <w:p w14:paraId="2595D78F" w14:textId="589289E4" w:rsidR="00AA77C9" w:rsidRPr="00AA77C9" w:rsidRDefault="00C97084" w:rsidP="00AA77C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A</w:t>
      </w:r>
      <w:r w:rsidR="00AA77C9" w:rsidRPr="00AA77C9">
        <w:rPr>
          <w:sz w:val="24"/>
          <w:szCs w:val="24"/>
        </w:rPr>
        <w:t xml:space="preserve">nyway, we want the absolute probability of going from </w:t>
      </w:r>
      <w:r w:rsidR="00F35345">
        <w:rPr>
          <w:sz w:val="24"/>
          <w:szCs w:val="24"/>
        </w:rPr>
        <w:t>x</w:t>
      </w:r>
      <w:r w:rsidR="00AA77C9" w:rsidRPr="00AA77C9">
        <w:rPr>
          <w:sz w:val="24"/>
          <w:szCs w:val="24"/>
          <w:vertAlign w:val="subscript"/>
        </w:rPr>
        <w:t>0</w:t>
      </w:r>
      <w:r w:rsidR="00AA77C9" w:rsidRPr="00AA77C9">
        <w:rPr>
          <w:sz w:val="24"/>
          <w:szCs w:val="24"/>
        </w:rPr>
        <w:t xml:space="preserve"> to</w:t>
      </w:r>
      <w:r w:rsidR="00F35345">
        <w:rPr>
          <w:sz w:val="24"/>
          <w:szCs w:val="24"/>
        </w:rPr>
        <w:t xml:space="preserve"> x in time t,</w:t>
      </w:r>
      <w:r w:rsidR="00AA77C9" w:rsidRPr="00AA77C9">
        <w:rPr>
          <w:sz w:val="24"/>
          <w:szCs w:val="24"/>
        </w:rPr>
        <w:t xml:space="preserve"> not the probability of doing so along a particular path.  And this is given by</w:t>
      </w:r>
      <w:r w:rsidR="00797323">
        <w:rPr>
          <w:sz w:val="24"/>
          <w:szCs w:val="24"/>
        </w:rPr>
        <w:t xml:space="preserve"> summing over all paths going from </w:t>
      </w:r>
      <w:r w:rsidR="00F35345">
        <w:rPr>
          <w:sz w:val="24"/>
          <w:szCs w:val="24"/>
        </w:rPr>
        <w:t>x</w:t>
      </w:r>
      <w:r w:rsidR="00797323">
        <w:rPr>
          <w:sz w:val="24"/>
          <w:szCs w:val="24"/>
          <w:vertAlign w:val="subscript"/>
        </w:rPr>
        <w:t>0</w:t>
      </w:r>
      <w:r w:rsidR="00797323">
        <w:rPr>
          <w:sz w:val="24"/>
          <w:szCs w:val="24"/>
        </w:rPr>
        <w:t xml:space="preserve"> to </w:t>
      </w:r>
      <w:r w:rsidR="00F35345">
        <w:rPr>
          <w:sz w:val="24"/>
          <w:szCs w:val="24"/>
        </w:rPr>
        <w:t>x</w:t>
      </w:r>
      <w:r w:rsidR="00AA77C9" w:rsidRPr="00AA77C9">
        <w:rPr>
          <w:sz w:val="24"/>
          <w:szCs w:val="24"/>
        </w:rPr>
        <w:t>:</w:t>
      </w:r>
    </w:p>
    <w:p w14:paraId="6055D311" w14:textId="578F23A4" w:rsidR="00AA77C9" w:rsidRDefault="00AA77C9" w:rsidP="00AA77C9">
      <w:pPr>
        <w:pStyle w:val="NoSpacing"/>
        <w:rPr>
          <w:sz w:val="24"/>
          <w:szCs w:val="24"/>
        </w:rPr>
      </w:pPr>
    </w:p>
    <w:p w14:paraId="29573D12" w14:textId="44F6D63D" w:rsidR="00AA77C9" w:rsidRDefault="001A5D95" w:rsidP="00AA77C9">
      <w:pPr>
        <w:pStyle w:val="NoSpacing"/>
        <w:rPr>
          <w:sz w:val="24"/>
          <w:szCs w:val="24"/>
        </w:rPr>
      </w:pPr>
      <w:r w:rsidRPr="00797323">
        <w:rPr>
          <w:position w:val="-34"/>
        </w:rPr>
        <w:object w:dxaOrig="9880" w:dyaOrig="900" w14:anchorId="1B130070">
          <v:shape id="_x0000_i1034" type="#_x0000_t75" style="width:493.85pt;height:45.7pt" o:ole="" filled="t" fillcolor="#cfc">
            <v:imagedata r:id="rId23" o:title=""/>
          </v:shape>
          <o:OLEObject Type="Embed" ProgID="Equation.DSMT4" ShapeID="_x0000_i1034" DrawAspect="Content" ObjectID="_1798140644" r:id="rId24"/>
        </w:object>
      </w:r>
    </w:p>
    <w:p w14:paraId="1C7639EB" w14:textId="663D48B9" w:rsidR="00AA77C9" w:rsidRDefault="00AA77C9" w:rsidP="00AA77C9">
      <w:pPr>
        <w:pStyle w:val="NoSpacing"/>
        <w:rPr>
          <w:sz w:val="24"/>
          <w:szCs w:val="24"/>
        </w:rPr>
      </w:pPr>
    </w:p>
    <w:p w14:paraId="581BDDD0" w14:textId="2FEA892F" w:rsidR="007F6794" w:rsidRDefault="007F6794" w:rsidP="00AA77C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If we do the k(t) integral, as above, then we’d be left with</w:t>
      </w:r>
      <w:r w:rsidR="006C65B6">
        <w:rPr>
          <w:sz w:val="24"/>
          <w:szCs w:val="24"/>
        </w:rPr>
        <w:t xml:space="preserve"> [</w:t>
      </w:r>
      <w:r w:rsidR="006C65B6" w:rsidRPr="00F35345">
        <w:rPr>
          <w:color w:val="0000FF"/>
          <w:sz w:val="24"/>
          <w:szCs w:val="24"/>
        </w:rPr>
        <w:t xml:space="preserve">might wonder where the prefactor </w:t>
      </w:r>
      <w:r w:rsidR="00E77FFD" w:rsidRPr="00F35345">
        <w:rPr>
          <w:color w:val="0000FF"/>
          <w:sz w:val="24"/>
          <w:szCs w:val="24"/>
        </w:rPr>
        <w:t>P(0) that we had in the last section went</w:t>
      </w:r>
      <w:r w:rsidR="006C65B6" w:rsidRPr="00F35345">
        <w:rPr>
          <w:color w:val="0000FF"/>
          <w:sz w:val="24"/>
          <w:szCs w:val="24"/>
        </w:rPr>
        <w:t>, but I don’t think it shows up</w:t>
      </w:r>
      <w:r w:rsidR="00E77FFD" w:rsidRPr="00F35345">
        <w:rPr>
          <w:color w:val="0000FF"/>
          <w:sz w:val="24"/>
          <w:szCs w:val="24"/>
        </w:rPr>
        <w:t xml:space="preserve"> or gets absorbed into the measure, whatever</w:t>
      </w:r>
      <w:r w:rsidR="006C65B6" w:rsidRPr="00F35345">
        <w:rPr>
          <w:color w:val="0000FF"/>
          <w:sz w:val="24"/>
          <w:szCs w:val="24"/>
        </w:rPr>
        <w:t>; the same thing happens in QM/Time Dependent/Path Integrals file when integrating out the momentum coordinate to get a path integral purely in terms of X(t)</w:t>
      </w:r>
      <w:r w:rsidR="006C65B6">
        <w:rPr>
          <w:sz w:val="24"/>
          <w:szCs w:val="24"/>
        </w:rPr>
        <w:t xml:space="preserve">] </w:t>
      </w:r>
      <w:r>
        <w:rPr>
          <w:sz w:val="24"/>
          <w:szCs w:val="24"/>
        </w:rPr>
        <w:t>:</w:t>
      </w:r>
      <w:r w:rsidR="0018211D">
        <w:rPr>
          <w:sz w:val="24"/>
          <w:szCs w:val="24"/>
        </w:rPr>
        <w:t xml:space="preserve"> </w:t>
      </w:r>
    </w:p>
    <w:p w14:paraId="74BF0AE9" w14:textId="6012941D" w:rsidR="007F6794" w:rsidRDefault="007F6794" w:rsidP="00AA77C9">
      <w:pPr>
        <w:pStyle w:val="NoSpacing"/>
        <w:rPr>
          <w:sz w:val="24"/>
          <w:szCs w:val="24"/>
        </w:rPr>
      </w:pPr>
    </w:p>
    <w:p w14:paraId="43C905F6" w14:textId="3DC09164" w:rsidR="007F6794" w:rsidRDefault="00F35345" w:rsidP="00AA77C9">
      <w:pPr>
        <w:pStyle w:val="NoSpacing"/>
        <w:rPr>
          <w:sz w:val="24"/>
          <w:szCs w:val="24"/>
        </w:rPr>
      </w:pPr>
      <w:r w:rsidRPr="007F6794">
        <w:rPr>
          <w:position w:val="-66"/>
        </w:rPr>
        <w:object w:dxaOrig="5220" w:dyaOrig="1440" w14:anchorId="11F677A6">
          <v:shape id="_x0000_i1035" type="#_x0000_t75" style="width:261.7pt;height:73.4pt" o:ole="" filled="t" fillcolor="#cfc">
            <v:imagedata r:id="rId25" o:title=""/>
          </v:shape>
          <o:OLEObject Type="Embed" ProgID="Equation.DSMT4" ShapeID="_x0000_i1035" DrawAspect="Content" ObjectID="_1798140645" r:id="rId26"/>
        </w:object>
      </w:r>
    </w:p>
    <w:p w14:paraId="26463291" w14:textId="77777777" w:rsidR="007F6794" w:rsidRDefault="007F6794" w:rsidP="00AA77C9">
      <w:pPr>
        <w:pStyle w:val="NoSpacing"/>
        <w:rPr>
          <w:sz w:val="24"/>
          <w:szCs w:val="24"/>
        </w:rPr>
      </w:pPr>
    </w:p>
    <w:p w14:paraId="5D469B70" w14:textId="2E0C77C0" w:rsidR="00945292" w:rsidRDefault="00945292" w:rsidP="00AA77C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 can do a saddle point approximation on this, and </w:t>
      </w:r>
      <w:r w:rsidR="00E77FFD">
        <w:rPr>
          <w:sz w:val="24"/>
          <w:szCs w:val="24"/>
        </w:rPr>
        <w:t xml:space="preserve">adapting our conclusions from the QM Path Integral files, I think </w:t>
      </w:r>
      <w:r>
        <w:rPr>
          <w:sz w:val="24"/>
          <w:szCs w:val="24"/>
        </w:rPr>
        <w:t>we’d find:</w:t>
      </w:r>
      <w:r w:rsidR="008B05F1">
        <w:rPr>
          <w:sz w:val="24"/>
          <w:szCs w:val="24"/>
        </w:rPr>
        <w:t xml:space="preserve"> </w:t>
      </w:r>
    </w:p>
    <w:p w14:paraId="311733B4" w14:textId="77777777" w:rsidR="00945292" w:rsidRDefault="00945292" w:rsidP="00AA77C9">
      <w:pPr>
        <w:pStyle w:val="NoSpacing"/>
        <w:rPr>
          <w:sz w:val="24"/>
          <w:szCs w:val="24"/>
        </w:rPr>
      </w:pPr>
    </w:p>
    <w:p w14:paraId="171A0503" w14:textId="6243951C" w:rsidR="00945292" w:rsidRDefault="001A5D95" w:rsidP="00AA77C9">
      <w:pPr>
        <w:pStyle w:val="NoSpacing"/>
        <w:rPr>
          <w:sz w:val="24"/>
          <w:szCs w:val="24"/>
        </w:rPr>
      </w:pPr>
      <w:r w:rsidRPr="00E77FFD">
        <w:rPr>
          <w:position w:val="-32"/>
        </w:rPr>
        <w:object w:dxaOrig="8820" w:dyaOrig="1140" w14:anchorId="56E8643D">
          <v:shape id="_x0000_i1036" type="#_x0000_t75" style="width:440.75pt;height:57.25pt" o:ole="">
            <v:imagedata r:id="rId27" o:title=""/>
          </v:shape>
          <o:OLEObject Type="Embed" ProgID="Equation.DSMT4" ShapeID="_x0000_i1036" DrawAspect="Content" ObjectID="_1798140646" r:id="rId28"/>
        </w:object>
      </w:r>
    </w:p>
    <w:p w14:paraId="5CBB919F" w14:textId="77777777" w:rsidR="00945292" w:rsidRDefault="00945292" w:rsidP="00AA77C9">
      <w:pPr>
        <w:pStyle w:val="NoSpacing"/>
        <w:rPr>
          <w:sz w:val="24"/>
          <w:szCs w:val="24"/>
        </w:rPr>
      </w:pPr>
    </w:p>
    <w:p w14:paraId="14F21507" w14:textId="4302D913" w:rsidR="006C65B6" w:rsidRDefault="001A5D95" w:rsidP="00AA77C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(S depends on 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and x because path is constrainted to go from former to latter from t = 0 to t = t)  </w:t>
      </w:r>
      <w:r w:rsidR="00A33C2A" w:rsidRPr="00A33C2A">
        <w:rPr>
          <w:sz w:val="24"/>
          <w:szCs w:val="24"/>
        </w:rPr>
        <w:t xml:space="preserve">And then the general rules for the Feynman diagrams would be to first, McLaurin expand Δa(ξ,t) and b(ξ,t) </w:t>
      </w:r>
      <w:r w:rsidR="00A33C2A">
        <w:rPr>
          <w:sz w:val="24"/>
          <w:szCs w:val="24"/>
        </w:rPr>
        <w:t xml:space="preserve">in powers of </w:t>
      </w:r>
      <w:r w:rsidR="00A33C2A">
        <w:rPr>
          <w:rFonts w:ascii="Calibri" w:hAnsi="Calibri" w:cs="Calibri"/>
          <w:sz w:val="24"/>
          <w:szCs w:val="24"/>
        </w:rPr>
        <w:t>ξ</w:t>
      </w:r>
      <w:r w:rsidR="00A33C2A">
        <w:rPr>
          <w:sz w:val="24"/>
          <w:szCs w:val="24"/>
        </w:rPr>
        <w:t xml:space="preserve"> I suppose, </w:t>
      </w:r>
      <w:r w:rsidR="00A33C2A" w:rsidRPr="00A33C2A">
        <w:rPr>
          <w:sz w:val="24"/>
          <w:szCs w:val="24"/>
        </w:rPr>
        <w:t>to turn them into polynomials.  And then every ξ</w:t>
      </w:r>
      <w:r w:rsidR="00A33C2A" w:rsidRPr="00A33C2A">
        <w:rPr>
          <w:sz w:val="24"/>
          <w:szCs w:val="24"/>
          <w:vertAlign w:val="superscript"/>
        </w:rPr>
        <w:t>m</w:t>
      </w:r>
      <w:r w:rsidR="00A33C2A" w:rsidRPr="00A33C2A">
        <w:rPr>
          <w:sz w:val="24"/>
          <w:szCs w:val="24"/>
        </w:rPr>
        <w:t>·k</w:t>
      </w:r>
      <w:r w:rsidR="00A33C2A" w:rsidRPr="00A33C2A">
        <w:rPr>
          <w:sz w:val="24"/>
          <w:szCs w:val="24"/>
          <w:vertAlign w:val="superscript"/>
        </w:rPr>
        <w:t>n</w:t>
      </w:r>
      <w:r w:rsidR="00A33C2A" w:rsidRPr="00A33C2A">
        <w:rPr>
          <w:sz w:val="24"/>
          <w:szCs w:val="24"/>
        </w:rPr>
        <w:t xml:space="preserve"> term would be represented as a vertex with m - ξ legs, and n - k legs.  But I think we need to express these terms as m+n integrals, and so would need to introduce some delta functions.  Seems like we’d probably want to switch to the Fourier basis.  </w:t>
      </w:r>
      <w:r w:rsidR="00AA77C9" w:rsidRPr="00AA77C9">
        <w:rPr>
          <w:sz w:val="24"/>
          <w:szCs w:val="24"/>
        </w:rPr>
        <w:t xml:space="preserve">Perhaps we could use MFA, etc., techniques to work out the result.  </w:t>
      </w:r>
    </w:p>
    <w:p w14:paraId="50C0C73F" w14:textId="77777777" w:rsidR="006C65B6" w:rsidRDefault="006C65B6" w:rsidP="00AA77C9">
      <w:pPr>
        <w:pStyle w:val="NoSpacing"/>
        <w:rPr>
          <w:sz w:val="24"/>
          <w:szCs w:val="24"/>
        </w:rPr>
      </w:pPr>
    </w:p>
    <w:p w14:paraId="73500FD6" w14:textId="77777777" w:rsidR="00A33C2A" w:rsidRPr="00A33C2A" w:rsidRDefault="00A33C2A" w:rsidP="00A33C2A">
      <w:pPr>
        <w:pStyle w:val="NoSpacing"/>
        <w:rPr>
          <w:b/>
          <w:sz w:val="24"/>
          <w:szCs w:val="24"/>
        </w:rPr>
      </w:pPr>
      <w:r w:rsidRPr="00A33C2A">
        <w:rPr>
          <w:b/>
          <w:sz w:val="24"/>
          <w:szCs w:val="24"/>
        </w:rPr>
        <w:t>Example</w:t>
      </w:r>
    </w:p>
    <w:p w14:paraId="617C74AF" w14:textId="77777777" w:rsidR="00A33C2A" w:rsidRPr="00A33C2A" w:rsidRDefault="00A33C2A" w:rsidP="00A33C2A">
      <w:pPr>
        <w:pStyle w:val="NoSpacing"/>
        <w:rPr>
          <w:sz w:val="24"/>
          <w:szCs w:val="24"/>
        </w:rPr>
      </w:pPr>
      <w:r w:rsidRPr="00A33C2A">
        <w:rPr>
          <w:sz w:val="24"/>
          <w:szCs w:val="24"/>
        </w:rPr>
        <w:t>What is the path-integral representation of P[</w:t>
      </w:r>
      <w:r w:rsidRPr="00A33C2A">
        <w:rPr>
          <w:b/>
          <w:sz w:val="24"/>
          <w:szCs w:val="24"/>
        </w:rPr>
        <w:t>W</w:t>
      </w:r>
      <w:r w:rsidRPr="00A33C2A">
        <w:rPr>
          <w:sz w:val="24"/>
          <w:szCs w:val="24"/>
        </w:rPr>
        <w:t>(t)]?</w:t>
      </w:r>
    </w:p>
    <w:p w14:paraId="7E9545CC" w14:textId="77777777" w:rsidR="00A33C2A" w:rsidRPr="00A33C2A" w:rsidRDefault="00A33C2A" w:rsidP="00A33C2A">
      <w:pPr>
        <w:pStyle w:val="NoSpacing"/>
        <w:rPr>
          <w:sz w:val="24"/>
          <w:szCs w:val="24"/>
        </w:rPr>
      </w:pPr>
    </w:p>
    <w:p w14:paraId="3FA39659" w14:textId="77777777" w:rsidR="00A33C2A" w:rsidRPr="00A33C2A" w:rsidRDefault="00A33C2A" w:rsidP="00A33C2A">
      <w:pPr>
        <w:pStyle w:val="NoSpacing"/>
        <w:rPr>
          <w:sz w:val="24"/>
          <w:szCs w:val="24"/>
        </w:rPr>
      </w:pPr>
      <w:r w:rsidRPr="00A33C2A">
        <w:rPr>
          <w:sz w:val="24"/>
          <w:szCs w:val="24"/>
        </w:rPr>
        <w:object w:dxaOrig="7160" w:dyaOrig="2640" w14:anchorId="65CBE50B">
          <v:shape id="_x0000_i1037" type="#_x0000_t75" style="width:359.1pt;height:132pt" o:ole="">
            <v:imagedata r:id="rId29" o:title=""/>
          </v:shape>
          <o:OLEObject Type="Embed" ProgID="Equation.DSMT4" ShapeID="_x0000_i1037" DrawAspect="Content" ObjectID="_1798140647" r:id="rId30"/>
        </w:object>
      </w:r>
    </w:p>
    <w:p w14:paraId="01CBBC43" w14:textId="77777777" w:rsidR="00A33C2A" w:rsidRPr="00A33C2A" w:rsidRDefault="00A33C2A" w:rsidP="00A33C2A">
      <w:pPr>
        <w:pStyle w:val="NoSpacing"/>
        <w:rPr>
          <w:sz w:val="24"/>
          <w:szCs w:val="24"/>
        </w:rPr>
      </w:pPr>
    </w:p>
    <w:p w14:paraId="00020759" w14:textId="2BE6EA46" w:rsidR="00A33C2A" w:rsidRPr="00A33C2A" w:rsidRDefault="00A33C2A" w:rsidP="00A33C2A">
      <w:pPr>
        <w:pStyle w:val="NoSpacing"/>
        <w:rPr>
          <w:sz w:val="24"/>
          <w:szCs w:val="24"/>
        </w:rPr>
      </w:pPr>
      <w:r w:rsidRPr="00A33C2A">
        <w:rPr>
          <w:sz w:val="24"/>
          <w:szCs w:val="24"/>
        </w:rPr>
        <w:t>and I guess we could write this as:</w:t>
      </w:r>
      <w:r w:rsidR="00D351F0">
        <w:rPr>
          <w:sz w:val="24"/>
          <w:szCs w:val="24"/>
        </w:rPr>
        <w:t xml:space="preserve"> </w:t>
      </w:r>
    </w:p>
    <w:p w14:paraId="68E08CDE" w14:textId="77777777" w:rsidR="00A33C2A" w:rsidRPr="00A33C2A" w:rsidRDefault="00A33C2A" w:rsidP="00A33C2A">
      <w:pPr>
        <w:pStyle w:val="NoSpacing"/>
        <w:rPr>
          <w:sz w:val="24"/>
          <w:szCs w:val="24"/>
        </w:rPr>
      </w:pPr>
    </w:p>
    <w:p w14:paraId="0988FF95" w14:textId="77777777" w:rsidR="00A33C2A" w:rsidRPr="00A33C2A" w:rsidRDefault="00A33C2A" w:rsidP="00A33C2A">
      <w:pPr>
        <w:pStyle w:val="NoSpacing"/>
        <w:rPr>
          <w:sz w:val="24"/>
          <w:szCs w:val="24"/>
        </w:rPr>
      </w:pPr>
      <w:r w:rsidRPr="00A33C2A">
        <w:rPr>
          <w:sz w:val="24"/>
          <w:szCs w:val="24"/>
        </w:rPr>
        <w:object w:dxaOrig="3840" w:dyaOrig="760" w14:anchorId="5A1ED446">
          <v:shape id="_x0000_i1038" type="#_x0000_t75" style="width:192pt;height:37.85pt" o:ole="">
            <v:imagedata r:id="rId31" o:title=""/>
          </v:shape>
          <o:OLEObject Type="Embed" ProgID="Equation.DSMT4" ShapeID="_x0000_i1038" DrawAspect="Content" ObjectID="_1798140648" r:id="rId32"/>
        </w:object>
      </w:r>
    </w:p>
    <w:p w14:paraId="67C19F23" w14:textId="77777777" w:rsidR="00A33C2A" w:rsidRDefault="00A33C2A" w:rsidP="00A33C2A">
      <w:pPr>
        <w:pStyle w:val="NoSpacing"/>
        <w:rPr>
          <w:sz w:val="24"/>
          <w:szCs w:val="24"/>
        </w:rPr>
      </w:pPr>
    </w:p>
    <w:p w14:paraId="25CFF1E4" w14:textId="77777777" w:rsidR="00BD6AF6" w:rsidRPr="00A33C2A" w:rsidRDefault="00BD6AF6" w:rsidP="00BD6AF6">
      <w:pPr>
        <w:pStyle w:val="NoSpacing"/>
        <w:rPr>
          <w:b/>
          <w:sz w:val="24"/>
          <w:szCs w:val="24"/>
        </w:rPr>
      </w:pPr>
      <w:r w:rsidRPr="00A33C2A">
        <w:rPr>
          <w:b/>
          <w:sz w:val="24"/>
          <w:szCs w:val="24"/>
        </w:rPr>
        <w:t>Example</w:t>
      </w:r>
    </w:p>
    <w:p w14:paraId="357F7066" w14:textId="77777777" w:rsidR="00BD6AF6" w:rsidRPr="00A33C2A" w:rsidRDefault="00BD6AF6" w:rsidP="00BD6AF6">
      <w:pPr>
        <w:pStyle w:val="NoSpacing"/>
        <w:rPr>
          <w:sz w:val="24"/>
          <w:szCs w:val="24"/>
        </w:rPr>
      </w:pPr>
      <w:r w:rsidRPr="00A33C2A">
        <w:rPr>
          <w:sz w:val="24"/>
          <w:szCs w:val="24"/>
        </w:rPr>
        <w:t>Let’s consider the following process:</w:t>
      </w:r>
    </w:p>
    <w:p w14:paraId="7507D836" w14:textId="77777777" w:rsidR="00BD6AF6" w:rsidRPr="00A33C2A" w:rsidRDefault="00BD6AF6" w:rsidP="00BD6AF6">
      <w:pPr>
        <w:pStyle w:val="NoSpacing"/>
        <w:rPr>
          <w:sz w:val="24"/>
          <w:szCs w:val="24"/>
        </w:rPr>
      </w:pPr>
    </w:p>
    <w:p w14:paraId="48FE83AE" w14:textId="7EEEBEAC" w:rsidR="00BD6AF6" w:rsidRPr="00A33C2A" w:rsidRDefault="00BD6AF6" w:rsidP="00BD6AF6">
      <w:pPr>
        <w:pStyle w:val="NoSpacing"/>
        <w:rPr>
          <w:sz w:val="24"/>
          <w:szCs w:val="24"/>
        </w:rPr>
      </w:pPr>
      <w:r w:rsidRPr="00963FD4">
        <w:rPr>
          <w:position w:val="-24"/>
          <w:sz w:val="24"/>
          <w:szCs w:val="24"/>
        </w:rPr>
        <w:object w:dxaOrig="3620" w:dyaOrig="620" w14:anchorId="4D979DF9">
          <v:shape id="_x0000_i1039" type="#_x0000_t75" style="width:182.3pt;height:30.9pt" o:ole="">
            <v:imagedata r:id="rId33" o:title=""/>
          </v:shape>
          <o:OLEObject Type="Embed" ProgID="Equation.DSMT4" ShapeID="_x0000_i1039" DrawAspect="Content" ObjectID="_1798140649" r:id="rId34"/>
        </w:object>
      </w:r>
      <w:r w:rsidRPr="00A33C2A">
        <w:rPr>
          <w:sz w:val="24"/>
          <w:szCs w:val="24"/>
        </w:rPr>
        <w:t xml:space="preserve"> </w:t>
      </w:r>
    </w:p>
    <w:p w14:paraId="670E91FC" w14:textId="77777777" w:rsidR="00BD6AF6" w:rsidRPr="00A33C2A" w:rsidRDefault="00BD6AF6" w:rsidP="00BD6AF6">
      <w:pPr>
        <w:pStyle w:val="NoSpacing"/>
        <w:rPr>
          <w:sz w:val="24"/>
          <w:szCs w:val="24"/>
        </w:rPr>
      </w:pPr>
    </w:p>
    <w:p w14:paraId="35036057" w14:textId="77777777" w:rsidR="00BD6AF6" w:rsidRPr="00A33C2A" w:rsidRDefault="00BD6AF6" w:rsidP="00BD6AF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What’s the path probability expression?  </w:t>
      </w:r>
    </w:p>
    <w:p w14:paraId="5D93C3BE" w14:textId="77777777" w:rsidR="00BD6AF6" w:rsidRPr="00A33C2A" w:rsidRDefault="00BD6AF6" w:rsidP="00BD6AF6">
      <w:pPr>
        <w:pStyle w:val="NoSpacing"/>
        <w:rPr>
          <w:sz w:val="24"/>
          <w:szCs w:val="24"/>
        </w:rPr>
      </w:pPr>
    </w:p>
    <w:p w14:paraId="08C93D93" w14:textId="26526F70" w:rsidR="00BD6AF6" w:rsidRPr="00A33C2A" w:rsidRDefault="008A556D" w:rsidP="00BD6AF6">
      <w:pPr>
        <w:pStyle w:val="NoSpacing"/>
        <w:rPr>
          <w:sz w:val="24"/>
          <w:szCs w:val="24"/>
        </w:rPr>
      </w:pPr>
      <w:r w:rsidRPr="00963FD4">
        <w:rPr>
          <w:position w:val="-16"/>
          <w:sz w:val="24"/>
          <w:szCs w:val="24"/>
        </w:rPr>
        <w:object w:dxaOrig="4140" w:dyaOrig="720" w14:anchorId="4C942EF3">
          <v:shape id="_x0000_i1040" type="#_x0000_t75" style="width:207.25pt;height:36pt" o:ole="">
            <v:imagedata r:id="rId35" o:title=""/>
          </v:shape>
          <o:OLEObject Type="Embed" ProgID="Equation.DSMT4" ShapeID="_x0000_i1040" DrawAspect="Content" ObjectID="_1798140650" r:id="rId36"/>
        </w:object>
      </w:r>
    </w:p>
    <w:p w14:paraId="2B4BD2F2" w14:textId="77777777" w:rsidR="00BD6AF6" w:rsidRPr="00A33C2A" w:rsidRDefault="00BD6AF6" w:rsidP="00BD6AF6">
      <w:pPr>
        <w:pStyle w:val="NoSpacing"/>
        <w:rPr>
          <w:sz w:val="24"/>
          <w:szCs w:val="24"/>
        </w:rPr>
      </w:pPr>
    </w:p>
    <w:p w14:paraId="16E85DA4" w14:textId="77777777" w:rsidR="00BD6AF6" w:rsidRPr="00A33C2A" w:rsidRDefault="00BD6AF6" w:rsidP="00BD6AF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what is P[X(t)]?  Well,</w:t>
      </w:r>
    </w:p>
    <w:p w14:paraId="6B5D1A3E" w14:textId="77777777" w:rsidR="00BD6AF6" w:rsidRDefault="00BD6AF6" w:rsidP="00BD6AF6">
      <w:pPr>
        <w:pStyle w:val="NoSpacing"/>
        <w:rPr>
          <w:sz w:val="24"/>
          <w:szCs w:val="24"/>
        </w:rPr>
      </w:pPr>
    </w:p>
    <w:p w14:paraId="6DC4A92B" w14:textId="0CEADA07" w:rsidR="00BD6AF6" w:rsidRDefault="00F35345" w:rsidP="00BD6AF6">
      <w:pPr>
        <w:pStyle w:val="NoSpacing"/>
        <w:rPr>
          <w:sz w:val="24"/>
          <w:szCs w:val="24"/>
        </w:rPr>
      </w:pPr>
      <w:r w:rsidRPr="00BD6AF6">
        <w:rPr>
          <w:position w:val="-66"/>
          <w:sz w:val="24"/>
          <w:szCs w:val="24"/>
        </w:rPr>
        <w:object w:dxaOrig="4420" w:dyaOrig="1440" w14:anchorId="6BDA03C8">
          <v:shape id="_x0000_i1041" type="#_x0000_t75" style="width:221.55pt;height:72.45pt" o:ole="">
            <v:imagedata r:id="rId37" o:title=""/>
          </v:shape>
          <o:OLEObject Type="Embed" ProgID="Equation.DSMT4" ShapeID="_x0000_i1041" DrawAspect="Content" ObjectID="_1798140651" r:id="rId38"/>
        </w:object>
      </w:r>
    </w:p>
    <w:p w14:paraId="2C9ABF26" w14:textId="77777777" w:rsidR="00BD6AF6" w:rsidRDefault="00BD6AF6" w:rsidP="00BD6AF6">
      <w:pPr>
        <w:pStyle w:val="NoSpacing"/>
        <w:rPr>
          <w:sz w:val="24"/>
          <w:szCs w:val="24"/>
        </w:rPr>
      </w:pPr>
    </w:p>
    <w:p w14:paraId="51FA45E4" w14:textId="7779CD16" w:rsidR="00BD6AF6" w:rsidRDefault="00BD6AF6" w:rsidP="00BD6AF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Can we evaluate this integral?  Should be able to.  Saddle point approximation should be exact.  </w:t>
      </w:r>
    </w:p>
    <w:p w14:paraId="1443E749" w14:textId="77777777" w:rsidR="00BD6AF6" w:rsidRDefault="00BD6AF6" w:rsidP="00BD6AF6">
      <w:pPr>
        <w:pStyle w:val="NoSpacing"/>
        <w:rPr>
          <w:sz w:val="24"/>
          <w:szCs w:val="24"/>
        </w:rPr>
      </w:pPr>
    </w:p>
    <w:p w14:paraId="5B4C21FC" w14:textId="129FE959" w:rsidR="00BD6AF6" w:rsidRDefault="00F35345" w:rsidP="00BD6AF6">
      <w:pPr>
        <w:pStyle w:val="NoSpacing"/>
        <w:rPr>
          <w:sz w:val="24"/>
          <w:szCs w:val="24"/>
        </w:rPr>
      </w:pPr>
      <w:r w:rsidRPr="00E77FFD">
        <w:rPr>
          <w:position w:val="-32"/>
        </w:rPr>
        <w:object w:dxaOrig="7020" w:dyaOrig="1080" w14:anchorId="77FDDA68">
          <v:shape id="_x0000_i1042" type="#_x0000_t75" style="width:350.75pt;height:54pt" o:ole="">
            <v:imagedata r:id="rId39" o:title=""/>
          </v:shape>
          <o:OLEObject Type="Embed" ProgID="Equation.DSMT4" ShapeID="_x0000_i1042" DrawAspect="Content" ObjectID="_1798140652" r:id="rId40"/>
        </w:object>
      </w:r>
    </w:p>
    <w:p w14:paraId="0498DAFE" w14:textId="77777777" w:rsidR="00BD6AF6" w:rsidRDefault="00BD6AF6" w:rsidP="00BD6AF6">
      <w:pPr>
        <w:pStyle w:val="NoSpacing"/>
        <w:rPr>
          <w:sz w:val="24"/>
          <w:szCs w:val="24"/>
        </w:rPr>
      </w:pPr>
    </w:p>
    <w:p w14:paraId="47A3D744" w14:textId="12C0AC26" w:rsidR="00BD6AF6" w:rsidRDefault="00BD6AF6" w:rsidP="00BD6AF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Let’s find the saddle point.</w:t>
      </w:r>
    </w:p>
    <w:p w14:paraId="269F1429" w14:textId="77777777" w:rsidR="00BD6AF6" w:rsidRDefault="00BD6AF6" w:rsidP="00A33C2A">
      <w:pPr>
        <w:pStyle w:val="NoSpacing"/>
        <w:rPr>
          <w:sz w:val="24"/>
          <w:szCs w:val="24"/>
        </w:rPr>
      </w:pPr>
    </w:p>
    <w:p w14:paraId="70321D36" w14:textId="3DDE706B" w:rsidR="00BD6AF6" w:rsidRDefault="00AD117F" w:rsidP="00A33C2A">
      <w:pPr>
        <w:pStyle w:val="NoSpacing"/>
        <w:rPr>
          <w:sz w:val="24"/>
          <w:szCs w:val="24"/>
        </w:rPr>
      </w:pPr>
      <w:r w:rsidRPr="00AD117F">
        <w:rPr>
          <w:position w:val="-234"/>
        </w:rPr>
        <w:object w:dxaOrig="3340" w:dyaOrig="5940" w14:anchorId="6B90CB89">
          <v:shape id="_x0000_i1043" type="#_x0000_t75" style="width:167.1pt;height:297.25pt" o:ole="">
            <v:imagedata r:id="rId41" o:title=""/>
          </v:shape>
          <o:OLEObject Type="Embed" ProgID="Equation.DSMT4" ShapeID="_x0000_i1043" DrawAspect="Content" ObjectID="_1798140653" r:id="rId42"/>
        </w:object>
      </w:r>
    </w:p>
    <w:p w14:paraId="494FBD85" w14:textId="77777777" w:rsidR="00BD6AF6" w:rsidRDefault="00BD6AF6" w:rsidP="00A33C2A">
      <w:pPr>
        <w:pStyle w:val="NoSpacing"/>
        <w:rPr>
          <w:sz w:val="24"/>
          <w:szCs w:val="24"/>
        </w:rPr>
      </w:pPr>
    </w:p>
    <w:p w14:paraId="54C97C46" w14:textId="30043653" w:rsidR="00086B56" w:rsidRDefault="00BD6AF6" w:rsidP="00A33C2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Boundary conditions are that it equals </w:t>
      </w:r>
      <w:r w:rsidR="00DE4C17">
        <w:rPr>
          <w:sz w:val="24"/>
          <w:szCs w:val="24"/>
        </w:rPr>
        <w:t>x</w:t>
      </w:r>
      <w:r w:rsidR="00DE4C17">
        <w:rPr>
          <w:sz w:val="24"/>
          <w:szCs w:val="24"/>
          <w:vertAlign w:val="subscript"/>
        </w:rPr>
        <w:t>0</w:t>
      </w:r>
      <w:r w:rsidR="00086B56">
        <w:rPr>
          <w:sz w:val="24"/>
          <w:szCs w:val="24"/>
        </w:rPr>
        <w:t xml:space="preserve"> (say)</w:t>
      </w:r>
      <w:r>
        <w:rPr>
          <w:sz w:val="24"/>
          <w:szCs w:val="24"/>
        </w:rPr>
        <w:t xml:space="preserve"> at s =</w:t>
      </w:r>
      <w:r w:rsidR="00DE4C17">
        <w:rPr>
          <w:sz w:val="24"/>
          <w:szCs w:val="24"/>
        </w:rPr>
        <w:t xml:space="preserve"> 0</w:t>
      </w:r>
      <w:r>
        <w:rPr>
          <w:sz w:val="24"/>
          <w:szCs w:val="24"/>
        </w:rPr>
        <w:t xml:space="preserve">, and x at s = t.  </w:t>
      </w:r>
    </w:p>
    <w:p w14:paraId="40EC57B8" w14:textId="77777777" w:rsidR="00086B56" w:rsidRDefault="00086B56" w:rsidP="00A33C2A">
      <w:pPr>
        <w:pStyle w:val="NoSpacing"/>
        <w:rPr>
          <w:sz w:val="24"/>
          <w:szCs w:val="24"/>
        </w:rPr>
      </w:pPr>
    </w:p>
    <w:p w14:paraId="598C8085" w14:textId="0C31404B" w:rsidR="00086B56" w:rsidRDefault="00DE4C17" w:rsidP="00A33C2A">
      <w:pPr>
        <w:pStyle w:val="NoSpacing"/>
        <w:rPr>
          <w:sz w:val="24"/>
          <w:szCs w:val="24"/>
        </w:rPr>
      </w:pPr>
      <w:r w:rsidRPr="00AD117F">
        <w:rPr>
          <w:position w:val="-46"/>
        </w:rPr>
        <w:object w:dxaOrig="4420" w:dyaOrig="1040" w14:anchorId="19070F85">
          <v:shape id="_x0000_i1044" type="#_x0000_t75" style="width:221.1pt;height:52.15pt" o:ole="">
            <v:imagedata r:id="rId43" o:title=""/>
          </v:shape>
          <o:OLEObject Type="Embed" ProgID="Equation.DSMT4" ShapeID="_x0000_i1044" DrawAspect="Content" ObjectID="_1798140654" r:id="rId44"/>
        </w:object>
      </w:r>
    </w:p>
    <w:p w14:paraId="5D25BC15" w14:textId="77777777" w:rsidR="00086B56" w:rsidRDefault="00086B56" w:rsidP="00A33C2A">
      <w:pPr>
        <w:pStyle w:val="NoSpacing"/>
        <w:rPr>
          <w:sz w:val="24"/>
          <w:szCs w:val="24"/>
        </w:rPr>
      </w:pPr>
    </w:p>
    <w:p w14:paraId="6BB681DE" w14:textId="1F1B7731" w:rsidR="00AD117F" w:rsidRDefault="00AD117F" w:rsidP="00A33C2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now we have:</w:t>
      </w:r>
    </w:p>
    <w:p w14:paraId="67C5FF74" w14:textId="77777777" w:rsidR="00AD117F" w:rsidRDefault="00AD117F" w:rsidP="00A33C2A">
      <w:pPr>
        <w:pStyle w:val="NoSpacing"/>
        <w:rPr>
          <w:sz w:val="24"/>
          <w:szCs w:val="24"/>
        </w:rPr>
      </w:pPr>
    </w:p>
    <w:p w14:paraId="5E73A924" w14:textId="3755DA3B" w:rsidR="00AD117F" w:rsidRDefault="00DE4C17" w:rsidP="00A33C2A">
      <w:pPr>
        <w:pStyle w:val="NoSpacing"/>
        <w:rPr>
          <w:sz w:val="24"/>
          <w:szCs w:val="24"/>
        </w:rPr>
      </w:pPr>
      <w:r w:rsidRPr="00AD117F">
        <w:rPr>
          <w:position w:val="-24"/>
        </w:rPr>
        <w:object w:dxaOrig="1980" w:dyaOrig="620" w14:anchorId="2E3E72F7">
          <v:shape id="_x0000_i1045" type="#_x0000_t75" style="width:99.25pt;height:30.9pt" o:ole="">
            <v:imagedata r:id="rId45" o:title=""/>
          </v:shape>
          <o:OLEObject Type="Embed" ProgID="Equation.DSMT4" ShapeID="_x0000_i1045" DrawAspect="Content" ObjectID="_1798140655" r:id="rId46"/>
        </w:object>
      </w:r>
    </w:p>
    <w:p w14:paraId="680C94F9" w14:textId="77777777" w:rsidR="00AD117F" w:rsidRDefault="00AD117F" w:rsidP="00A33C2A">
      <w:pPr>
        <w:pStyle w:val="NoSpacing"/>
        <w:rPr>
          <w:sz w:val="24"/>
          <w:szCs w:val="24"/>
        </w:rPr>
      </w:pPr>
    </w:p>
    <w:p w14:paraId="422E2BF4" w14:textId="26C4F34E" w:rsidR="00BD6AF6" w:rsidRDefault="00BD6AF6" w:rsidP="00A33C2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Filling this in to evaluate the saddle point action,</w:t>
      </w:r>
    </w:p>
    <w:p w14:paraId="38F16625" w14:textId="77777777" w:rsidR="00BD6AF6" w:rsidRDefault="00BD6AF6" w:rsidP="00A33C2A">
      <w:pPr>
        <w:pStyle w:val="NoSpacing"/>
        <w:rPr>
          <w:sz w:val="24"/>
          <w:szCs w:val="24"/>
        </w:rPr>
      </w:pPr>
    </w:p>
    <w:p w14:paraId="3475D900" w14:textId="39D3DA53" w:rsidR="00BD6AF6" w:rsidRDefault="00F26406" w:rsidP="00A33C2A">
      <w:pPr>
        <w:pStyle w:val="NoSpacing"/>
        <w:rPr>
          <w:sz w:val="24"/>
          <w:szCs w:val="24"/>
        </w:rPr>
      </w:pPr>
      <w:r w:rsidRPr="00DE4C17">
        <w:rPr>
          <w:position w:val="-106"/>
        </w:rPr>
        <w:object w:dxaOrig="8480" w:dyaOrig="2240" w14:anchorId="1BF171D6">
          <v:shape id="_x0000_i1046" type="#_x0000_t75" style="width:424.15pt;height:112.15pt" o:ole="">
            <v:imagedata r:id="rId47" o:title=""/>
          </v:shape>
          <o:OLEObject Type="Embed" ProgID="Equation.DSMT4" ShapeID="_x0000_i1046" DrawAspect="Content" ObjectID="_1798140656" r:id="rId48"/>
        </w:object>
      </w:r>
    </w:p>
    <w:p w14:paraId="749C5088" w14:textId="77777777" w:rsidR="00BD6AF6" w:rsidRDefault="00BD6AF6" w:rsidP="00A33C2A">
      <w:pPr>
        <w:pStyle w:val="NoSpacing"/>
        <w:rPr>
          <w:sz w:val="24"/>
          <w:szCs w:val="24"/>
        </w:rPr>
      </w:pPr>
    </w:p>
    <w:p w14:paraId="57BFC2EC" w14:textId="15BB764E" w:rsidR="00AD117F" w:rsidRDefault="00DE4C17" w:rsidP="00A33C2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Final steps,</w:t>
      </w:r>
    </w:p>
    <w:p w14:paraId="13328CCA" w14:textId="77777777" w:rsidR="00DE4C17" w:rsidRDefault="00DE4C17" w:rsidP="00A33C2A">
      <w:pPr>
        <w:pStyle w:val="NoSpacing"/>
        <w:rPr>
          <w:sz w:val="24"/>
          <w:szCs w:val="24"/>
        </w:rPr>
      </w:pPr>
    </w:p>
    <w:p w14:paraId="319799C0" w14:textId="5B8BDBF7" w:rsidR="00DE4C17" w:rsidRDefault="00F26406" w:rsidP="00A33C2A">
      <w:pPr>
        <w:pStyle w:val="NoSpacing"/>
        <w:rPr>
          <w:sz w:val="24"/>
          <w:szCs w:val="24"/>
        </w:rPr>
      </w:pPr>
      <w:r w:rsidRPr="00DE4C17">
        <w:rPr>
          <w:position w:val="-76"/>
        </w:rPr>
        <w:object w:dxaOrig="7200" w:dyaOrig="1640" w14:anchorId="1FF237E3">
          <v:shape id="_x0000_i1047" type="#_x0000_t75" style="width:359.55pt;height:82.15pt" o:ole="">
            <v:imagedata r:id="rId49" o:title=""/>
          </v:shape>
          <o:OLEObject Type="Embed" ProgID="Equation.DSMT4" ShapeID="_x0000_i1047" DrawAspect="Content" ObjectID="_1798140657" r:id="rId50"/>
        </w:object>
      </w:r>
    </w:p>
    <w:p w14:paraId="5B29B419" w14:textId="77777777" w:rsidR="00AD117F" w:rsidRDefault="00AD117F" w:rsidP="00A33C2A">
      <w:pPr>
        <w:pStyle w:val="NoSpacing"/>
        <w:rPr>
          <w:sz w:val="24"/>
          <w:szCs w:val="24"/>
        </w:rPr>
      </w:pPr>
    </w:p>
    <w:p w14:paraId="10BFF788" w14:textId="0CEED41A" w:rsidR="00AD117F" w:rsidRDefault="00B0687A" w:rsidP="00A33C2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And this is indeed the correct answer.  </w:t>
      </w:r>
    </w:p>
    <w:p w14:paraId="44208122" w14:textId="77777777" w:rsidR="00B0687A" w:rsidRDefault="00B0687A" w:rsidP="00A33C2A">
      <w:pPr>
        <w:pStyle w:val="NoSpacing"/>
        <w:rPr>
          <w:sz w:val="24"/>
          <w:szCs w:val="24"/>
        </w:rPr>
      </w:pPr>
    </w:p>
    <w:p w14:paraId="4D23AA76" w14:textId="77777777" w:rsidR="009F7D28" w:rsidRPr="00A33C2A" w:rsidRDefault="009F7D28" w:rsidP="009F7D28">
      <w:pPr>
        <w:pStyle w:val="NoSpacing"/>
        <w:rPr>
          <w:b/>
          <w:sz w:val="24"/>
          <w:szCs w:val="24"/>
        </w:rPr>
      </w:pPr>
      <w:r w:rsidRPr="00A33C2A">
        <w:rPr>
          <w:b/>
          <w:sz w:val="24"/>
          <w:szCs w:val="24"/>
        </w:rPr>
        <w:t>Example</w:t>
      </w:r>
    </w:p>
    <w:p w14:paraId="6C4F5CD6" w14:textId="77777777" w:rsidR="009F7D28" w:rsidRPr="00A33C2A" w:rsidRDefault="009F7D28" w:rsidP="009F7D28">
      <w:pPr>
        <w:pStyle w:val="NoSpacing"/>
        <w:rPr>
          <w:sz w:val="24"/>
          <w:szCs w:val="24"/>
        </w:rPr>
      </w:pPr>
      <w:r w:rsidRPr="00A33C2A">
        <w:rPr>
          <w:sz w:val="24"/>
          <w:szCs w:val="24"/>
        </w:rPr>
        <w:t>Let’s consider the following process:</w:t>
      </w:r>
    </w:p>
    <w:p w14:paraId="3BA97421" w14:textId="77777777" w:rsidR="009F7D28" w:rsidRPr="00A33C2A" w:rsidRDefault="009F7D28" w:rsidP="009F7D28">
      <w:pPr>
        <w:pStyle w:val="NoSpacing"/>
        <w:rPr>
          <w:sz w:val="24"/>
          <w:szCs w:val="24"/>
        </w:rPr>
      </w:pPr>
    </w:p>
    <w:p w14:paraId="6ED8EF86" w14:textId="0318D14C" w:rsidR="009F7D28" w:rsidRPr="00A33C2A" w:rsidRDefault="009F7D28" w:rsidP="009F7D28">
      <w:pPr>
        <w:pStyle w:val="NoSpacing"/>
        <w:rPr>
          <w:sz w:val="24"/>
          <w:szCs w:val="24"/>
        </w:rPr>
      </w:pPr>
      <w:r w:rsidRPr="00963FD4">
        <w:rPr>
          <w:position w:val="-24"/>
          <w:sz w:val="24"/>
          <w:szCs w:val="24"/>
        </w:rPr>
        <w:object w:dxaOrig="3620" w:dyaOrig="620" w14:anchorId="219503BB">
          <v:shape id="_x0000_i1048" type="#_x0000_t75" style="width:182.3pt;height:30.9pt" o:ole="">
            <v:imagedata r:id="rId51" o:title=""/>
          </v:shape>
          <o:OLEObject Type="Embed" ProgID="Equation.DSMT4" ShapeID="_x0000_i1048" DrawAspect="Content" ObjectID="_1798140658" r:id="rId52"/>
        </w:object>
      </w:r>
      <w:r w:rsidRPr="00A33C2A">
        <w:rPr>
          <w:sz w:val="24"/>
          <w:szCs w:val="24"/>
        </w:rPr>
        <w:t xml:space="preserve"> </w:t>
      </w:r>
    </w:p>
    <w:p w14:paraId="1369EA35" w14:textId="77777777" w:rsidR="009F7D28" w:rsidRPr="00A33C2A" w:rsidRDefault="009F7D28" w:rsidP="009F7D28">
      <w:pPr>
        <w:pStyle w:val="NoSpacing"/>
        <w:rPr>
          <w:sz w:val="24"/>
          <w:szCs w:val="24"/>
        </w:rPr>
      </w:pPr>
    </w:p>
    <w:p w14:paraId="614AB6EA" w14:textId="77777777" w:rsidR="009F7D28" w:rsidRPr="00A33C2A" w:rsidRDefault="009F7D28" w:rsidP="009F7D2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What’s the path probability expression?  </w:t>
      </w:r>
    </w:p>
    <w:p w14:paraId="0A5809AD" w14:textId="77777777" w:rsidR="009F7D28" w:rsidRPr="00A33C2A" w:rsidRDefault="009F7D28" w:rsidP="009F7D28">
      <w:pPr>
        <w:pStyle w:val="NoSpacing"/>
        <w:rPr>
          <w:sz w:val="24"/>
          <w:szCs w:val="24"/>
        </w:rPr>
      </w:pPr>
    </w:p>
    <w:p w14:paraId="6E77DD14" w14:textId="7A961E1B" w:rsidR="009F7D28" w:rsidRPr="00A33C2A" w:rsidRDefault="009F7D28" w:rsidP="009F7D28">
      <w:pPr>
        <w:pStyle w:val="NoSpacing"/>
        <w:rPr>
          <w:sz w:val="24"/>
          <w:szCs w:val="24"/>
        </w:rPr>
      </w:pPr>
      <w:r w:rsidRPr="00963FD4">
        <w:rPr>
          <w:position w:val="-16"/>
          <w:sz w:val="24"/>
          <w:szCs w:val="24"/>
        </w:rPr>
        <w:object w:dxaOrig="4380" w:dyaOrig="720" w14:anchorId="6CBCEA68">
          <v:shape id="_x0000_i1049" type="#_x0000_t75" style="width:219.25pt;height:36pt" o:ole="">
            <v:imagedata r:id="rId53" o:title=""/>
          </v:shape>
          <o:OLEObject Type="Embed" ProgID="Equation.DSMT4" ShapeID="_x0000_i1049" DrawAspect="Content" ObjectID="_1798140659" r:id="rId54"/>
        </w:object>
      </w:r>
    </w:p>
    <w:p w14:paraId="0769410E" w14:textId="77777777" w:rsidR="009F7D28" w:rsidRPr="00A33C2A" w:rsidRDefault="009F7D28" w:rsidP="009F7D28">
      <w:pPr>
        <w:pStyle w:val="NoSpacing"/>
        <w:rPr>
          <w:sz w:val="24"/>
          <w:szCs w:val="24"/>
        </w:rPr>
      </w:pPr>
    </w:p>
    <w:p w14:paraId="6BF16211" w14:textId="77777777" w:rsidR="009F7D28" w:rsidRPr="00A33C2A" w:rsidRDefault="009F7D28" w:rsidP="009F7D2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what is P[X(t)]?  Well,</w:t>
      </w:r>
    </w:p>
    <w:p w14:paraId="264C17EB" w14:textId="77777777" w:rsidR="009F7D28" w:rsidRDefault="009F7D28" w:rsidP="009F7D28">
      <w:pPr>
        <w:pStyle w:val="NoSpacing"/>
        <w:rPr>
          <w:sz w:val="24"/>
          <w:szCs w:val="24"/>
        </w:rPr>
      </w:pPr>
    </w:p>
    <w:p w14:paraId="503E6205" w14:textId="62BACEC6" w:rsidR="009F7D28" w:rsidRDefault="009F7D28" w:rsidP="009F7D28">
      <w:pPr>
        <w:pStyle w:val="NoSpacing"/>
        <w:rPr>
          <w:sz w:val="24"/>
          <w:szCs w:val="24"/>
        </w:rPr>
      </w:pPr>
      <w:r w:rsidRPr="00BD6AF6">
        <w:rPr>
          <w:position w:val="-66"/>
          <w:sz w:val="24"/>
          <w:szCs w:val="24"/>
        </w:rPr>
        <w:object w:dxaOrig="4840" w:dyaOrig="1440" w14:anchorId="267990F1">
          <v:shape id="_x0000_i1050" type="#_x0000_t75" style="width:242.3pt;height:72.45pt" o:ole="">
            <v:imagedata r:id="rId55" o:title=""/>
          </v:shape>
          <o:OLEObject Type="Embed" ProgID="Equation.DSMT4" ShapeID="_x0000_i1050" DrawAspect="Content" ObjectID="_1798140660" r:id="rId56"/>
        </w:object>
      </w:r>
    </w:p>
    <w:p w14:paraId="044336E2" w14:textId="77777777" w:rsidR="009F7D28" w:rsidRDefault="009F7D28" w:rsidP="009F7D28">
      <w:pPr>
        <w:pStyle w:val="NoSpacing"/>
        <w:rPr>
          <w:sz w:val="24"/>
          <w:szCs w:val="24"/>
        </w:rPr>
      </w:pPr>
    </w:p>
    <w:p w14:paraId="219D2025" w14:textId="769AFC08" w:rsidR="009F7D28" w:rsidRDefault="009F7D28" w:rsidP="009F7D2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Can we evaluate this integral?  Should be able to.  Ssaddle point approximation should be exact, again.  </w:t>
      </w:r>
    </w:p>
    <w:p w14:paraId="23E6ED15" w14:textId="77777777" w:rsidR="009F7D28" w:rsidRDefault="009F7D28" w:rsidP="009F7D28">
      <w:pPr>
        <w:pStyle w:val="NoSpacing"/>
        <w:rPr>
          <w:sz w:val="24"/>
          <w:szCs w:val="24"/>
        </w:rPr>
      </w:pPr>
    </w:p>
    <w:p w14:paraId="6D21F699" w14:textId="12460C98" w:rsidR="009F7D28" w:rsidRDefault="009F7D28" w:rsidP="009F7D28">
      <w:pPr>
        <w:pStyle w:val="NoSpacing"/>
        <w:rPr>
          <w:sz w:val="24"/>
          <w:szCs w:val="24"/>
        </w:rPr>
      </w:pPr>
      <w:r w:rsidRPr="00E77FFD">
        <w:rPr>
          <w:position w:val="-32"/>
        </w:rPr>
        <w:object w:dxaOrig="7440" w:dyaOrig="1080" w14:anchorId="20BA3C74">
          <v:shape id="_x0000_i1051" type="#_x0000_t75" style="width:371.55pt;height:54pt" o:ole="">
            <v:imagedata r:id="rId57" o:title=""/>
          </v:shape>
          <o:OLEObject Type="Embed" ProgID="Equation.DSMT4" ShapeID="_x0000_i1051" DrawAspect="Content" ObjectID="_1798140661" r:id="rId58"/>
        </w:object>
      </w:r>
    </w:p>
    <w:p w14:paraId="4AFE3FB8" w14:textId="77777777" w:rsidR="009F7D28" w:rsidRDefault="009F7D28" w:rsidP="009F7D28">
      <w:pPr>
        <w:pStyle w:val="NoSpacing"/>
        <w:rPr>
          <w:sz w:val="24"/>
          <w:szCs w:val="24"/>
        </w:rPr>
      </w:pPr>
    </w:p>
    <w:p w14:paraId="16DF64AA" w14:textId="72763E04" w:rsidR="009F7D28" w:rsidRDefault="009F7D28" w:rsidP="009F7D2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Let’s find the saddle point.  We’ll just use the Euler-Lagrange Equation:</w:t>
      </w:r>
    </w:p>
    <w:p w14:paraId="5DF69DF8" w14:textId="77777777" w:rsidR="009F7D28" w:rsidRDefault="009F7D28" w:rsidP="009F7D28">
      <w:pPr>
        <w:pStyle w:val="NoSpacing"/>
        <w:rPr>
          <w:sz w:val="24"/>
          <w:szCs w:val="24"/>
        </w:rPr>
      </w:pPr>
    </w:p>
    <w:p w14:paraId="249321AA" w14:textId="26725BC2" w:rsidR="009F7D28" w:rsidRDefault="009F7D28" w:rsidP="009F7D28">
      <w:pPr>
        <w:pStyle w:val="NoSpacing"/>
        <w:rPr>
          <w:sz w:val="24"/>
          <w:szCs w:val="24"/>
        </w:rPr>
      </w:pPr>
      <w:r w:rsidRPr="009F7D28">
        <w:rPr>
          <w:position w:val="-112"/>
        </w:rPr>
        <w:object w:dxaOrig="6240" w:dyaOrig="2360" w14:anchorId="5CACFE72">
          <v:shape id="_x0000_i1052" type="#_x0000_t75" style="width:311.55pt;height:118.15pt" o:ole="">
            <v:imagedata r:id="rId59" o:title=""/>
          </v:shape>
          <o:OLEObject Type="Embed" ProgID="Equation.DSMT4" ShapeID="_x0000_i1052" DrawAspect="Content" ObjectID="_1798140662" r:id="rId60"/>
        </w:object>
      </w:r>
    </w:p>
    <w:p w14:paraId="3B7F3ACB" w14:textId="77777777" w:rsidR="009F7D28" w:rsidRDefault="009F7D28" w:rsidP="009F7D28">
      <w:pPr>
        <w:pStyle w:val="NoSpacing"/>
        <w:rPr>
          <w:sz w:val="24"/>
          <w:szCs w:val="24"/>
        </w:rPr>
      </w:pPr>
    </w:p>
    <w:p w14:paraId="0C0C5FA9" w14:textId="17BC0526" w:rsidR="00141265" w:rsidRDefault="00141265" w:rsidP="009F7D2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Solution is:</w:t>
      </w:r>
    </w:p>
    <w:p w14:paraId="5B4E6038" w14:textId="77777777" w:rsidR="00141265" w:rsidRDefault="00141265" w:rsidP="009F7D28">
      <w:pPr>
        <w:pStyle w:val="NoSpacing"/>
        <w:rPr>
          <w:sz w:val="24"/>
          <w:szCs w:val="24"/>
        </w:rPr>
      </w:pPr>
    </w:p>
    <w:p w14:paraId="4A8A9327" w14:textId="1AE6E503" w:rsidR="00141265" w:rsidRDefault="00141265" w:rsidP="009F7D28">
      <w:pPr>
        <w:pStyle w:val="NoSpacing"/>
        <w:rPr>
          <w:sz w:val="24"/>
          <w:szCs w:val="24"/>
        </w:rPr>
      </w:pPr>
      <w:r w:rsidRPr="00141265">
        <w:rPr>
          <w:position w:val="-10"/>
        </w:rPr>
        <w:object w:dxaOrig="2920" w:dyaOrig="320" w14:anchorId="70B963D3">
          <v:shape id="_x0000_i1053" type="#_x0000_t75" style="width:145.85pt;height:16.15pt" o:ole="">
            <v:imagedata r:id="rId61" o:title=""/>
          </v:shape>
          <o:OLEObject Type="Embed" ProgID="Equation.DSMT4" ShapeID="_x0000_i1053" DrawAspect="Content" ObjectID="_1798140663" r:id="rId62"/>
        </w:object>
      </w:r>
    </w:p>
    <w:p w14:paraId="183FE4B8" w14:textId="77777777" w:rsidR="00141265" w:rsidRDefault="00141265" w:rsidP="009F7D28">
      <w:pPr>
        <w:pStyle w:val="NoSpacing"/>
        <w:rPr>
          <w:sz w:val="24"/>
          <w:szCs w:val="24"/>
        </w:rPr>
      </w:pPr>
    </w:p>
    <w:p w14:paraId="1AFF54E4" w14:textId="52964470" w:rsidR="009F7D28" w:rsidRDefault="009F7D28" w:rsidP="009F7D2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Boundary conditions are that it equals 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(say) at s = 0, and x at s = t.  </w:t>
      </w:r>
      <w:r w:rsidR="00141265">
        <w:rPr>
          <w:sz w:val="24"/>
          <w:szCs w:val="24"/>
        </w:rPr>
        <w:t>The first requires A = x</w:t>
      </w:r>
      <w:r w:rsidR="00141265">
        <w:rPr>
          <w:sz w:val="24"/>
          <w:szCs w:val="24"/>
          <w:vertAlign w:val="subscript"/>
        </w:rPr>
        <w:t>0</w:t>
      </w:r>
      <w:r w:rsidR="00141265">
        <w:rPr>
          <w:sz w:val="24"/>
          <w:szCs w:val="24"/>
        </w:rPr>
        <w:t>.  The second requires,</w:t>
      </w:r>
    </w:p>
    <w:p w14:paraId="5F066BE1" w14:textId="77777777" w:rsidR="00141265" w:rsidRDefault="00141265" w:rsidP="009F7D28">
      <w:pPr>
        <w:pStyle w:val="NoSpacing"/>
        <w:rPr>
          <w:sz w:val="24"/>
          <w:szCs w:val="24"/>
        </w:rPr>
      </w:pPr>
    </w:p>
    <w:p w14:paraId="125A926A" w14:textId="7A0EE8CC" w:rsidR="00141265" w:rsidRPr="00141265" w:rsidRDefault="00794494" w:rsidP="009F7D28">
      <w:pPr>
        <w:pStyle w:val="NoSpacing"/>
        <w:rPr>
          <w:sz w:val="24"/>
          <w:szCs w:val="24"/>
        </w:rPr>
      </w:pPr>
      <w:r w:rsidRPr="00794494">
        <w:rPr>
          <w:position w:val="-82"/>
        </w:rPr>
        <w:object w:dxaOrig="2659" w:dyaOrig="1400" w14:anchorId="37EECC3A">
          <v:shape id="_x0000_i1054" type="#_x0000_t75" style="width:132.9pt;height:70.15pt" o:ole="">
            <v:imagedata r:id="rId63" o:title=""/>
          </v:shape>
          <o:OLEObject Type="Embed" ProgID="Equation.DSMT4" ShapeID="_x0000_i1054" DrawAspect="Content" ObjectID="_1798140664" r:id="rId64"/>
        </w:object>
      </w:r>
    </w:p>
    <w:p w14:paraId="50686BD2" w14:textId="77777777" w:rsidR="009F7D28" w:rsidRDefault="009F7D28" w:rsidP="009F7D28">
      <w:pPr>
        <w:pStyle w:val="NoSpacing"/>
        <w:rPr>
          <w:sz w:val="24"/>
          <w:szCs w:val="24"/>
        </w:rPr>
      </w:pPr>
    </w:p>
    <w:p w14:paraId="5F6FCE00" w14:textId="4023BC42" w:rsidR="00794494" w:rsidRDefault="00794494" w:rsidP="009F7D2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the solution is:</w:t>
      </w:r>
    </w:p>
    <w:p w14:paraId="55A4D998" w14:textId="77777777" w:rsidR="00794494" w:rsidRDefault="00794494" w:rsidP="009F7D28">
      <w:pPr>
        <w:pStyle w:val="NoSpacing"/>
        <w:rPr>
          <w:sz w:val="24"/>
          <w:szCs w:val="24"/>
        </w:rPr>
      </w:pPr>
    </w:p>
    <w:p w14:paraId="7FEF7054" w14:textId="3F12B867" w:rsidR="009F7D28" w:rsidRDefault="00794494" w:rsidP="009F7D28">
      <w:pPr>
        <w:pStyle w:val="NoSpacing"/>
        <w:rPr>
          <w:sz w:val="24"/>
          <w:szCs w:val="24"/>
        </w:rPr>
      </w:pPr>
      <w:r w:rsidRPr="00794494">
        <w:rPr>
          <w:position w:val="-28"/>
        </w:rPr>
        <w:object w:dxaOrig="4360" w:dyaOrig="660" w14:anchorId="277D02F4">
          <v:shape id="_x0000_i1055" type="#_x0000_t75" style="width:217.85pt;height:33.25pt" o:ole="">
            <v:imagedata r:id="rId65" o:title=""/>
          </v:shape>
          <o:OLEObject Type="Embed" ProgID="Equation.DSMT4" ShapeID="_x0000_i1055" DrawAspect="Content" ObjectID="_1798140665" r:id="rId66"/>
        </w:object>
      </w:r>
    </w:p>
    <w:p w14:paraId="1FB5557B" w14:textId="77777777" w:rsidR="009F7D28" w:rsidRDefault="009F7D28" w:rsidP="009F7D28">
      <w:pPr>
        <w:pStyle w:val="NoSpacing"/>
        <w:rPr>
          <w:sz w:val="24"/>
          <w:szCs w:val="24"/>
        </w:rPr>
      </w:pPr>
    </w:p>
    <w:p w14:paraId="0A9D190B" w14:textId="77777777" w:rsidR="009F7D28" w:rsidRDefault="009F7D28" w:rsidP="009F7D2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Filling this in to evaluate the saddle point action,</w:t>
      </w:r>
    </w:p>
    <w:p w14:paraId="47D667CE" w14:textId="77777777" w:rsidR="009F7D28" w:rsidRDefault="009F7D28" w:rsidP="009F7D28">
      <w:pPr>
        <w:pStyle w:val="NoSpacing"/>
        <w:rPr>
          <w:sz w:val="24"/>
          <w:szCs w:val="24"/>
        </w:rPr>
      </w:pPr>
    </w:p>
    <w:p w14:paraId="07591525" w14:textId="3509EDAD" w:rsidR="009F7D28" w:rsidRDefault="00794494" w:rsidP="009F7D28">
      <w:pPr>
        <w:pStyle w:val="NoSpacing"/>
        <w:rPr>
          <w:sz w:val="24"/>
          <w:szCs w:val="24"/>
        </w:rPr>
      </w:pPr>
      <w:r w:rsidRPr="00794494">
        <w:rPr>
          <w:position w:val="-146"/>
        </w:rPr>
        <w:object w:dxaOrig="9620" w:dyaOrig="3440" w14:anchorId="01E6FF78">
          <v:shape id="_x0000_i1056" type="#_x0000_t75" style="width:480.9pt;height:172.15pt" o:ole="">
            <v:imagedata r:id="rId67" o:title=""/>
          </v:shape>
          <o:OLEObject Type="Embed" ProgID="Equation.DSMT4" ShapeID="_x0000_i1056" DrawAspect="Content" ObjectID="_1798140666" r:id="rId68"/>
        </w:object>
      </w:r>
    </w:p>
    <w:p w14:paraId="7F8CCE9B" w14:textId="77777777" w:rsidR="009F7D28" w:rsidRDefault="009F7D28" w:rsidP="009F7D28">
      <w:pPr>
        <w:pStyle w:val="NoSpacing"/>
        <w:rPr>
          <w:sz w:val="24"/>
          <w:szCs w:val="24"/>
        </w:rPr>
      </w:pPr>
    </w:p>
    <w:p w14:paraId="278CFBBD" w14:textId="7D5CAF07" w:rsidR="009F7D28" w:rsidRDefault="00794494" w:rsidP="00A33C2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Eeeew.  </w:t>
      </w:r>
      <w:r w:rsidR="009F7D28">
        <w:rPr>
          <w:sz w:val="24"/>
          <w:szCs w:val="24"/>
        </w:rPr>
        <w:t xml:space="preserve">  </w:t>
      </w:r>
    </w:p>
    <w:p w14:paraId="782AEDE4" w14:textId="77777777" w:rsidR="009F7D28" w:rsidRPr="00A33C2A" w:rsidRDefault="009F7D28" w:rsidP="00A33C2A">
      <w:pPr>
        <w:pStyle w:val="NoSpacing"/>
        <w:rPr>
          <w:sz w:val="24"/>
          <w:szCs w:val="24"/>
        </w:rPr>
      </w:pPr>
    </w:p>
    <w:p w14:paraId="0A0301C5" w14:textId="77777777" w:rsidR="00A33C2A" w:rsidRPr="00A33C2A" w:rsidRDefault="00A33C2A" w:rsidP="00A33C2A">
      <w:pPr>
        <w:pStyle w:val="NoSpacing"/>
        <w:rPr>
          <w:b/>
          <w:sz w:val="24"/>
          <w:szCs w:val="24"/>
        </w:rPr>
      </w:pPr>
      <w:r w:rsidRPr="00A33C2A">
        <w:rPr>
          <w:b/>
          <w:sz w:val="24"/>
          <w:szCs w:val="24"/>
        </w:rPr>
        <w:lastRenderedPageBreak/>
        <w:t>Example</w:t>
      </w:r>
    </w:p>
    <w:p w14:paraId="3067A64E" w14:textId="77777777" w:rsidR="00A33C2A" w:rsidRPr="00A33C2A" w:rsidRDefault="00A33C2A" w:rsidP="00A33C2A">
      <w:pPr>
        <w:pStyle w:val="NoSpacing"/>
        <w:rPr>
          <w:sz w:val="24"/>
          <w:szCs w:val="24"/>
        </w:rPr>
      </w:pPr>
      <w:r w:rsidRPr="00A33C2A">
        <w:rPr>
          <w:sz w:val="24"/>
          <w:szCs w:val="24"/>
        </w:rPr>
        <w:t>Let’s consider the following process:</w:t>
      </w:r>
    </w:p>
    <w:p w14:paraId="1363B99B" w14:textId="77777777" w:rsidR="00A33C2A" w:rsidRPr="00A33C2A" w:rsidRDefault="00A33C2A" w:rsidP="00A33C2A">
      <w:pPr>
        <w:pStyle w:val="NoSpacing"/>
        <w:rPr>
          <w:sz w:val="24"/>
          <w:szCs w:val="24"/>
        </w:rPr>
      </w:pPr>
    </w:p>
    <w:p w14:paraId="73D43CC8" w14:textId="6C2A91FF" w:rsidR="00A33C2A" w:rsidRPr="00A33C2A" w:rsidRDefault="007D2865" w:rsidP="00A33C2A">
      <w:pPr>
        <w:pStyle w:val="NoSpacing"/>
        <w:rPr>
          <w:sz w:val="24"/>
          <w:szCs w:val="24"/>
        </w:rPr>
      </w:pPr>
      <w:r w:rsidRPr="00963FD4">
        <w:rPr>
          <w:position w:val="-24"/>
          <w:sz w:val="24"/>
          <w:szCs w:val="24"/>
        </w:rPr>
        <w:object w:dxaOrig="4340" w:dyaOrig="620" w14:anchorId="6BC2763E">
          <v:shape id="_x0000_i1057" type="#_x0000_t75" style="width:218.3pt;height:30.9pt" o:ole="">
            <v:imagedata r:id="rId69" o:title=""/>
          </v:shape>
          <o:OLEObject Type="Embed" ProgID="Equation.DSMT4" ShapeID="_x0000_i1057" DrawAspect="Content" ObjectID="_1798140667" r:id="rId70"/>
        </w:object>
      </w:r>
      <w:r w:rsidR="00A33C2A" w:rsidRPr="00A33C2A">
        <w:rPr>
          <w:sz w:val="24"/>
          <w:szCs w:val="24"/>
        </w:rPr>
        <w:t xml:space="preserve"> </w:t>
      </w:r>
    </w:p>
    <w:p w14:paraId="302CBDD1" w14:textId="77777777" w:rsidR="00A33C2A" w:rsidRPr="00A33C2A" w:rsidRDefault="00A33C2A" w:rsidP="00A33C2A">
      <w:pPr>
        <w:pStyle w:val="NoSpacing"/>
        <w:rPr>
          <w:sz w:val="24"/>
          <w:szCs w:val="24"/>
        </w:rPr>
      </w:pPr>
    </w:p>
    <w:p w14:paraId="3F7AC9D3" w14:textId="306F1F27" w:rsidR="00A33C2A" w:rsidRPr="00A33C2A" w:rsidRDefault="00963FD4" w:rsidP="00A33C2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What’s the path probability expression?  </w:t>
      </w:r>
    </w:p>
    <w:p w14:paraId="649D87C1" w14:textId="77777777" w:rsidR="00A33C2A" w:rsidRPr="00A33C2A" w:rsidRDefault="00A33C2A" w:rsidP="00A33C2A">
      <w:pPr>
        <w:pStyle w:val="NoSpacing"/>
        <w:rPr>
          <w:sz w:val="24"/>
          <w:szCs w:val="24"/>
        </w:rPr>
      </w:pPr>
    </w:p>
    <w:p w14:paraId="0A6DEABB" w14:textId="4D39E546" w:rsidR="00A33C2A" w:rsidRPr="00A33C2A" w:rsidRDefault="008A556D" w:rsidP="00A33C2A">
      <w:pPr>
        <w:pStyle w:val="NoSpacing"/>
        <w:rPr>
          <w:sz w:val="24"/>
          <w:szCs w:val="24"/>
        </w:rPr>
      </w:pPr>
      <w:r w:rsidRPr="00963FD4">
        <w:rPr>
          <w:position w:val="-16"/>
          <w:sz w:val="24"/>
          <w:szCs w:val="24"/>
        </w:rPr>
        <w:object w:dxaOrig="4740" w:dyaOrig="720" w14:anchorId="1E3F092F">
          <v:shape id="_x0000_i1058" type="#_x0000_t75" style="width:237.7pt;height:36pt" o:ole="">
            <v:imagedata r:id="rId71" o:title=""/>
          </v:shape>
          <o:OLEObject Type="Embed" ProgID="Equation.DSMT4" ShapeID="_x0000_i1058" DrawAspect="Content" ObjectID="_1798140668" r:id="rId72"/>
        </w:object>
      </w:r>
    </w:p>
    <w:p w14:paraId="35D2C5D3" w14:textId="77777777" w:rsidR="00A33C2A" w:rsidRPr="00A33C2A" w:rsidRDefault="00A33C2A" w:rsidP="00A33C2A">
      <w:pPr>
        <w:pStyle w:val="NoSpacing"/>
        <w:rPr>
          <w:sz w:val="24"/>
          <w:szCs w:val="24"/>
        </w:rPr>
      </w:pPr>
    </w:p>
    <w:p w14:paraId="7B71546E" w14:textId="392FA6C1" w:rsidR="00806825" w:rsidRDefault="001B2183" w:rsidP="00AA77C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And what is P[X(t)]? </w:t>
      </w:r>
      <w:r w:rsidR="00DE4C17">
        <w:rPr>
          <w:sz w:val="24"/>
          <w:szCs w:val="24"/>
        </w:rPr>
        <w:t xml:space="preserve"> </w:t>
      </w:r>
      <w:r w:rsidR="00806825">
        <w:rPr>
          <w:sz w:val="24"/>
          <w:szCs w:val="24"/>
        </w:rPr>
        <w:t xml:space="preserve"> </w:t>
      </w:r>
    </w:p>
    <w:p w14:paraId="3776DDF1" w14:textId="77777777" w:rsidR="001D39D4" w:rsidRDefault="001D39D4" w:rsidP="00AA77C9">
      <w:pPr>
        <w:pStyle w:val="NoSpacing"/>
        <w:rPr>
          <w:sz w:val="24"/>
          <w:szCs w:val="24"/>
        </w:rPr>
      </w:pPr>
    </w:p>
    <w:p w14:paraId="7281BD2F" w14:textId="08DD083F" w:rsidR="001D39D4" w:rsidRDefault="008A556D" w:rsidP="00AA77C9">
      <w:pPr>
        <w:pStyle w:val="NoSpacing"/>
        <w:rPr>
          <w:sz w:val="24"/>
          <w:szCs w:val="24"/>
        </w:rPr>
      </w:pPr>
      <w:r w:rsidRPr="00BD6AF6">
        <w:rPr>
          <w:position w:val="-66"/>
          <w:sz w:val="24"/>
          <w:szCs w:val="24"/>
        </w:rPr>
        <w:object w:dxaOrig="4840" w:dyaOrig="1440" w14:anchorId="7643B52C">
          <v:shape id="_x0000_i1059" type="#_x0000_t75" style="width:242.3pt;height:72.45pt" o:ole="">
            <v:imagedata r:id="rId73" o:title=""/>
          </v:shape>
          <o:OLEObject Type="Embed" ProgID="Equation.DSMT4" ShapeID="_x0000_i1059" DrawAspect="Content" ObjectID="_1798140669" r:id="rId74"/>
        </w:object>
      </w:r>
    </w:p>
    <w:p w14:paraId="20A27BE1" w14:textId="77777777" w:rsidR="001D39D4" w:rsidRDefault="001D39D4" w:rsidP="00AA77C9">
      <w:pPr>
        <w:pStyle w:val="NoSpacing"/>
        <w:rPr>
          <w:sz w:val="24"/>
          <w:szCs w:val="24"/>
        </w:rPr>
      </w:pPr>
    </w:p>
    <w:p w14:paraId="3A94065D" w14:textId="56A87496" w:rsidR="001D39D4" w:rsidRDefault="007B3F84" w:rsidP="00AA77C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would the saddle point approximation say?</w:t>
      </w:r>
      <w:r w:rsidR="00321B99">
        <w:rPr>
          <w:sz w:val="24"/>
          <w:szCs w:val="24"/>
        </w:rPr>
        <w:t xml:space="preserve"> </w:t>
      </w:r>
    </w:p>
    <w:p w14:paraId="04101815" w14:textId="77777777" w:rsidR="00EA4665" w:rsidRDefault="00EA4665" w:rsidP="00EA4665">
      <w:pPr>
        <w:pStyle w:val="NoSpacing"/>
        <w:rPr>
          <w:sz w:val="24"/>
          <w:szCs w:val="24"/>
        </w:rPr>
      </w:pPr>
    </w:p>
    <w:p w14:paraId="787894EC" w14:textId="24FF34B3" w:rsidR="00EA4665" w:rsidRDefault="00EA4665" w:rsidP="00EA4665">
      <w:pPr>
        <w:pStyle w:val="NoSpacing"/>
        <w:rPr>
          <w:sz w:val="24"/>
          <w:szCs w:val="24"/>
        </w:rPr>
      </w:pPr>
      <w:r w:rsidRPr="00E77FFD">
        <w:rPr>
          <w:position w:val="-32"/>
        </w:rPr>
        <w:object w:dxaOrig="7440" w:dyaOrig="1080" w14:anchorId="6DDC90B8">
          <v:shape id="_x0000_i1060" type="#_x0000_t75" style="width:371.55pt;height:54pt" o:ole="">
            <v:imagedata r:id="rId75" o:title=""/>
          </v:shape>
          <o:OLEObject Type="Embed" ProgID="Equation.DSMT4" ShapeID="_x0000_i1060" DrawAspect="Content" ObjectID="_1798140670" r:id="rId76"/>
        </w:object>
      </w:r>
    </w:p>
    <w:p w14:paraId="44F623E3" w14:textId="77777777" w:rsidR="00EA4665" w:rsidRDefault="00EA4665" w:rsidP="00EA4665">
      <w:pPr>
        <w:pStyle w:val="NoSpacing"/>
        <w:rPr>
          <w:sz w:val="24"/>
          <w:szCs w:val="24"/>
        </w:rPr>
      </w:pPr>
    </w:p>
    <w:p w14:paraId="31CB8293" w14:textId="41DB05F4" w:rsidR="00EA4665" w:rsidRDefault="00EA4665" w:rsidP="00EA466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Let’s find the saddle point.</w:t>
      </w:r>
      <w:r w:rsidR="00321B99">
        <w:rPr>
          <w:sz w:val="24"/>
          <w:szCs w:val="24"/>
        </w:rPr>
        <w:t xml:space="preserve">  </w:t>
      </w:r>
    </w:p>
    <w:p w14:paraId="675D0356" w14:textId="77777777" w:rsidR="00EA4665" w:rsidRDefault="00EA4665" w:rsidP="00EA4665">
      <w:pPr>
        <w:pStyle w:val="NoSpacing"/>
        <w:rPr>
          <w:sz w:val="24"/>
          <w:szCs w:val="24"/>
        </w:rPr>
      </w:pPr>
    </w:p>
    <w:p w14:paraId="7655F472" w14:textId="29E1E5E5" w:rsidR="00EA4665" w:rsidRDefault="00EA4665" w:rsidP="00EA4665">
      <w:pPr>
        <w:pStyle w:val="NoSpacing"/>
        <w:rPr>
          <w:sz w:val="24"/>
          <w:szCs w:val="24"/>
        </w:rPr>
      </w:pPr>
      <w:r w:rsidRPr="00EA4665">
        <w:rPr>
          <w:position w:val="-140"/>
        </w:rPr>
        <w:object w:dxaOrig="3220" w:dyaOrig="2900" w14:anchorId="41A8CEBE">
          <v:shape id="_x0000_i1061" type="#_x0000_t75" style="width:161.1pt;height:144.9pt" o:ole="">
            <v:imagedata r:id="rId77" o:title=""/>
          </v:shape>
          <o:OLEObject Type="Embed" ProgID="Equation.DSMT4" ShapeID="_x0000_i1061" DrawAspect="Content" ObjectID="_1798140671" r:id="rId78"/>
        </w:object>
      </w:r>
    </w:p>
    <w:p w14:paraId="7A630D94" w14:textId="714499F1" w:rsidR="007B3F84" w:rsidRPr="00AA77C9" w:rsidRDefault="00F3594F" w:rsidP="00AA77C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7B3F84" w:rsidRPr="00AA77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083"/>
    <w:rsid w:val="0000075D"/>
    <w:rsid w:val="000442B8"/>
    <w:rsid w:val="00046E72"/>
    <w:rsid w:val="00086B56"/>
    <w:rsid w:val="00087059"/>
    <w:rsid w:val="000E3D7A"/>
    <w:rsid w:val="00133166"/>
    <w:rsid w:val="00141265"/>
    <w:rsid w:val="00154606"/>
    <w:rsid w:val="0018211D"/>
    <w:rsid w:val="001A29DB"/>
    <w:rsid w:val="001A5D95"/>
    <w:rsid w:val="001B2183"/>
    <w:rsid w:val="001C7E98"/>
    <w:rsid w:val="001D39D4"/>
    <w:rsid w:val="00215250"/>
    <w:rsid w:val="002C2F35"/>
    <w:rsid w:val="00321B99"/>
    <w:rsid w:val="00381455"/>
    <w:rsid w:val="003B2AF0"/>
    <w:rsid w:val="004349E5"/>
    <w:rsid w:val="00434A71"/>
    <w:rsid w:val="004638BA"/>
    <w:rsid w:val="004B39D7"/>
    <w:rsid w:val="004D7050"/>
    <w:rsid w:val="00581959"/>
    <w:rsid w:val="00582D6D"/>
    <w:rsid w:val="0064275B"/>
    <w:rsid w:val="00650060"/>
    <w:rsid w:val="00691327"/>
    <w:rsid w:val="006C65B6"/>
    <w:rsid w:val="006E4083"/>
    <w:rsid w:val="006F5376"/>
    <w:rsid w:val="007452CC"/>
    <w:rsid w:val="00754E34"/>
    <w:rsid w:val="00794494"/>
    <w:rsid w:val="00797323"/>
    <w:rsid w:val="007B3F84"/>
    <w:rsid w:val="007D2865"/>
    <w:rsid w:val="007F6520"/>
    <w:rsid w:val="007F6794"/>
    <w:rsid w:val="00806825"/>
    <w:rsid w:val="00874286"/>
    <w:rsid w:val="00882AEE"/>
    <w:rsid w:val="008A556D"/>
    <w:rsid w:val="008B05F1"/>
    <w:rsid w:val="008F4027"/>
    <w:rsid w:val="0094251B"/>
    <w:rsid w:val="00943C98"/>
    <w:rsid w:val="00945292"/>
    <w:rsid w:val="00963FD4"/>
    <w:rsid w:val="009B02FE"/>
    <w:rsid w:val="009D5095"/>
    <w:rsid w:val="009F7D28"/>
    <w:rsid w:val="00A33C2A"/>
    <w:rsid w:val="00A66D4F"/>
    <w:rsid w:val="00AA77C9"/>
    <w:rsid w:val="00AB0B79"/>
    <w:rsid w:val="00AD117F"/>
    <w:rsid w:val="00B0687A"/>
    <w:rsid w:val="00BD6AF6"/>
    <w:rsid w:val="00C21135"/>
    <w:rsid w:val="00C660E9"/>
    <w:rsid w:val="00C97084"/>
    <w:rsid w:val="00D00A1B"/>
    <w:rsid w:val="00D351F0"/>
    <w:rsid w:val="00D90898"/>
    <w:rsid w:val="00DD6D73"/>
    <w:rsid w:val="00DE4C17"/>
    <w:rsid w:val="00E10A1A"/>
    <w:rsid w:val="00E77FFD"/>
    <w:rsid w:val="00EA4665"/>
    <w:rsid w:val="00F26406"/>
    <w:rsid w:val="00F35345"/>
    <w:rsid w:val="00F3594F"/>
    <w:rsid w:val="00F57FE0"/>
    <w:rsid w:val="00F70ED3"/>
    <w:rsid w:val="00F907D6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F5CA4"/>
  <w15:chartTrackingRefBased/>
  <w15:docId w15:val="{11CF8F15-4F3A-42C0-9907-F8567A42B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A77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5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16" Type="http://schemas.openxmlformats.org/officeDocument/2006/relationships/oleObject" Target="embeddings/oleObject6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fontTable" Target="fontTable.xml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7" Type="http://schemas.openxmlformats.org/officeDocument/2006/relationships/image" Target="media/image2.png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29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A2B50-C68A-4159-846C-D42555E85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8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32</cp:revision>
  <dcterms:created xsi:type="dcterms:W3CDTF">2019-08-19T01:19:00Z</dcterms:created>
  <dcterms:modified xsi:type="dcterms:W3CDTF">2025-01-12T03:35:00Z</dcterms:modified>
</cp:coreProperties>
</file>